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004BE" w:rsidRPr="009756AD" w:rsidRDefault="00B10B80" w:rsidP="00DB564E">
      <w:pPr>
        <w:pStyle w:val="Heading3"/>
        <w:spacing w:line="276" w:lineRule="auto"/>
        <w:jc w:val="both"/>
        <w:rPr>
          <w:rFonts w:ascii="Times New Roman" w:hAnsi="Times New Roman" w:cs="Times New Roman"/>
          <w:color w:val="000000" w:themeColor="text1"/>
          <w:sz w:val="22"/>
          <w:szCs w:val="22"/>
        </w:rPr>
      </w:pPr>
      <w:r w:rsidRPr="009756AD">
        <w:rPr>
          <w:rFonts w:ascii="Times New Roman" w:hAnsi="Times New Roman" w:cs="Times New Roman"/>
          <w:noProof/>
          <w:color w:val="000000" w:themeColor="text1"/>
          <w:sz w:val="22"/>
          <w:szCs w:val="22"/>
          <w:lang w:eastAsia="it-IT" w:bidi="ar-SA"/>
        </w:rPr>
        <w:drawing>
          <wp:inline distT="0" distB="0" distL="0" distR="0" wp14:anchorId="6E5D0896" wp14:editId="07777777">
            <wp:extent cx="5731510" cy="1559560"/>
            <wp:effectExtent l="0" t="0" r="0" b="254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559560"/>
                    </a:xfrm>
                    <a:prstGeom prst="rect">
                      <a:avLst/>
                    </a:prstGeom>
                  </pic:spPr>
                </pic:pic>
              </a:graphicData>
            </a:graphic>
          </wp:inline>
        </w:drawing>
      </w:r>
    </w:p>
    <w:p w14:paraId="0A37501D" w14:textId="77777777" w:rsidR="007004BE" w:rsidRPr="009756AD" w:rsidRDefault="007004BE" w:rsidP="00DB564E">
      <w:pPr>
        <w:pStyle w:val="Heading3"/>
        <w:spacing w:line="276" w:lineRule="auto"/>
        <w:jc w:val="both"/>
        <w:rPr>
          <w:rFonts w:ascii="Times New Roman" w:hAnsi="Times New Roman" w:cs="Times New Roman"/>
          <w:b/>
          <w:i/>
          <w:color w:val="000000" w:themeColor="text1"/>
          <w:sz w:val="22"/>
          <w:szCs w:val="22"/>
        </w:rPr>
      </w:pPr>
    </w:p>
    <w:p w14:paraId="5DAB6C7B" w14:textId="77777777" w:rsidR="007004BE" w:rsidRPr="009756AD" w:rsidRDefault="007004BE" w:rsidP="00DB564E">
      <w:pPr>
        <w:pStyle w:val="Heading3"/>
        <w:spacing w:line="276" w:lineRule="auto"/>
        <w:jc w:val="both"/>
        <w:rPr>
          <w:rFonts w:ascii="Times New Roman" w:hAnsi="Times New Roman" w:cs="Times New Roman"/>
          <w:b/>
          <w:i/>
          <w:color w:val="000000" w:themeColor="text1"/>
          <w:sz w:val="22"/>
          <w:szCs w:val="22"/>
        </w:rPr>
      </w:pPr>
    </w:p>
    <w:p w14:paraId="29E85866" w14:textId="77777777" w:rsidR="007004BE" w:rsidRPr="009756AD" w:rsidRDefault="007004BE" w:rsidP="00DB564E">
      <w:pPr>
        <w:pStyle w:val="Heading3"/>
        <w:spacing w:line="276" w:lineRule="auto"/>
        <w:jc w:val="both"/>
        <w:rPr>
          <w:rFonts w:ascii="Times New Roman" w:hAnsi="Times New Roman" w:cs="Times New Roman"/>
          <w:b/>
          <w:color w:val="000000" w:themeColor="text1"/>
          <w:sz w:val="22"/>
          <w:szCs w:val="22"/>
        </w:rPr>
      </w:pPr>
      <w:r w:rsidRPr="009756AD">
        <w:rPr>
          <w:rFonts w:ascii="Times New Roman" w:hAnsi="Times New Roman" w:cs="Times New Roman"/>
          <w:b/>
          <w:i/>
          <w:color w:val="000000" w:themeColor="text1"/>
          <w:sz w:val="22"/>
          <w:szCs w:val="22"/>
        </w:rPr>
        <w:t>SCHEDA PROGRAMMAZIONE ATTIVITA’ EDUCATIVE E DIDATTICHE</w:t>
      </w:r>
    </w:p>
    <w:p w14:paraId="7B129EDA" w14:textId="56A05C28" w:rsidR="007004BE" w:rsidRPr="009756AD" w:rsidRDefault="007004BE" w:rsidP="00DB564E">
      <w:pPr>
        <w:pStyle w:val="Heading8"/>
        <w:spacing w:line="276" w:lineRule="auto"/>
        <w:jc w:val="both"/>
        <w:rPr>
          <w:rFonts w:ascii="Times New Roman" w:hAnsi="Times New Roman" w:cs="Times New Roman"/>
          <w:color w:val="000000" w:themeColor="text1"/>
          <w:sz w:val="22"/>
          <w:szCs w:val="22"/>
        </w:rPr>
      </w:pPr>
      <w:r w:rsidRPr="009756AD">
        <w:rPr>
          <w:rFonts w:ascii="Times New Roman" w:hAnsi="Times New Roman" w:cs="Times New Roman"/>
          <w:b/>
          <w:color w:val="000000" w:themeColor="text1"/>
          <w:sz w:val="22"/>
          <w:szCs w:val="22"/>
        </w:rPr>
        <w:t>Anno scolastico 20</w:t>
      </w:r>
      <w:r w:rsidR="00DF37FA">
        <w:rPr>
          <w:rFonts w:ascii="Times New Roman" w:hAnsi="Times New Roman" w:cs="Times New Roman"/>
          <w:b/>
          <w:color w:val="000000" w:themeColor="text1"/>
          <w:sz w:val="22"/>
          <w:szCs w:val="22"/>
        </w:rPr>
        <w:t>__</w:t>
      </w:r>
      <w:r w:rsidRPr="009756AD">
        <w:rPr>
          <w:rFonts w:ascii="Times New Roman" w:hAnsi="Times New Roman" w:cs="Times New Roman"/>
          <w:b/>
          <w:color w:val="000000" w:themeColor="text1"/>
          <w:sz w:val="22"/>
          <w:szCs w:val="22"/>
        </w:rPr>
        <w:t xml:space="preserve"> /</w:t>
      </w:r>
      <w:r w:rsidR="003A54AC">
        <w:rPr>
          <w:rFonts w:ascii="Times New Roman" w:hAnsi="Times New Roman" w:cs="Times New Roman"/>
          <w:b/>
          <w:color w:val="000000" w:themeColor="text1"/>
          <w:sz w:val="22"/>
          <w:szCs w:val="22"/>
        </w:rPr>
        <w:t>__</w:t>
      </w:r>
    </w:p>
    <w:p w14:paraId="02EB378F" w14:textId="77777777" w:rsidR="007004BE" w:rsidRPr="009756AD" w:rsidRDefault="007004BE" w:rsidP="00DB564E">
      <w:pPr>
        <w:spacing w:line="276" w:lineRule="auto"/>
        <w:jc w:val="both"/>
        <w:rPr>
          <w:rFonts w:cs="Times New Roman"/>
          <w:color w:val="000000" w:themeColor="text1"/>
          <w:sz w:val="22"/>
          <w:szCs w:val="22"/>
        </w:rPr>
      </w:pPr>
    </w:p>
    <w:p w14:paraId="6A05A809" w14:textId="77777777" w:rsidR="007004BE" w:rsidRPr="009756AD" w:rsidRDefault="007004BE" w:rsidP="00DB564E">
      <w:pPr>
        <w:spacing w:line="276" w:lineRule="auto"/>
        <w:jc w:val="both"/>
        <w:rPr>
          <w:rFonts w:cs="Times New Roman"/>
          <w:color w:val="000000" w:themeColor="text1"/>
          <w:sz w:val="22"/>
          <w:szCs w:val="22"/>
        </w:rPr>
      </w:pPr>
    </w:p>
    <w:p w14:paraId="5A39BBE3" w14:textId="77777777" w:rsidR="007004BE" w:rsidRPr="009756AD" w:rsidRDefault="007004BE" w:rsidP="00DB564E">
      <w:pPr>
        <w:spacing w:line="276" w:lineRule="auto"/>
        <w:jc w:val="both"/>
        <w:rPr>
          <w:rFonts w:cs="Times New Roman"/>
          <w:color w:val="000000" w:themeColor="text1"/>
          <w:sz w:val="22"/>
          <w:szCs w:val="22"/>
        </w:rPr>
      </w:pPr>
    </w:p>
    <w:p w14:paraId="43E9916D" w14:textId="61B31A5F" w:rsidR="007004BE" w:rsidRPr="009756AD" w:rsidRDefault="17B5E274" w:rsidP="00DB564E">
      <w:pPr>
        <w:spacing w:line="276" w:lineRule="auto"/>
        <w:jc w:val="both"/>
        <w:rPr>
          <w:rFonts w:cs="Times New Roman"/>
          <w:color w:val="000000" w:themeColor="text1"/>
          <w:sz w:val="22"/>
          <w:szCs w:val="22"/>
        </w:rPr>
      </w:pPr>
      <w:r w:rsidRPr="3645E2F8">
        <w:rPr>
          <w:rFonts w:cs="Times New Roman"/>
          <w:color w:val="000000" w:themeColor="text1"/>
          <w:sz w:val="22"/>
          <w:szCs w:val="22"/>
        </w:rPr>
        <w:t>CONSIGLIO DI CLASSE:</w:t>
      </w:r>
      <w:r w:rsidR="007004BE">
        <w:tab/>
      </w:r>
      <w:r w:rsidRPr="3645E2F8">
        <w:rPr>
          <w:rFonts w:cs="Times New Roman"/>
          <w:color w:val="000000" w:themeColor="text1"/>
          <w:sz w:val="22"/>
          <w:szCs w:val="22"/>
        </w:rPr>
        <w:t>SEZ:</w:t>
      </w:r>
      <w:r w:rsidRPr="3645E2F8">
        <w:rPr>
          <w:rFonts w:cs="Times New Roman"/>
          <w:b/>
          <w:bCs/>
          <w:color w:val="000000" w:themeColor="text1"/>
          <w:sz w:val="22"/>
          <w:szCs w:val="22"/>
        </w:rPr>
        <w:t xml:space="preserve"> </w:t>
      </w:r>
    </w:p>
    <w:p w14:paraId="608B6A80" w14:textId="2F07A81F" w:rsidR="006F7F63" w:rsidRPr="009756AD" w:rsidRDefault="007004BE" w:rsidP="00DB564E">
      <w:pPr>
        <w:spacing w:line="276" w:lineRule="auto"/>
        <w:jc w:val="both"/>
        <w:rPr>
          <w:rFonts w:cs="Times New Roman"/>
          <w:b/>
          <w:color w:val="000000" w:themeColor="text1"/>
          <w:sz w:val="22"/>
          <w:szCs w:val="22"/>
        </w:rPr>
      </w:pPr>
      <w:r w:rsidRPr="009756AD">
        <w:rPr>
          <w:rFonts w:cs="Times New Roman"/>
          <w:color w:val="000000" w:themeColor="text1"/>
          <w:sz w:val="22"/>
          <w:szCs w:val="22"/>
        </w:rPr>
        <w:t>INDIRIZZO</w:t>
      </w:r>
      <w:r w:rsidRPr="009756AD">
        <w:rPr>
          <w:rFonts w:cs="Times New Roman"/>
          <w:b/>
          <w:color w:val="000000" w:themeColor="text1"/>
          <w:sz w:val="22"/>
          <w:szCs w:val="22"/>
        </w:rPr>
        <w:t>:</w:t>
      </w:r>
      <w:r w:rsidRPr="009756AD">
        <w:rPr>
          <w:rFonts w:cs="Times New Roman"/>
          <w:b/>
          <w:color w:val="000000" w:themeColor="text1"/>
          <w:sz w:val="22"/>
          <w:szCs w:val="22"/>
        </w:rPr>
        <w:tab/>
      </w:r>
    </w:p>
    <w:p w14:paraId="5935A043" w14:textId="66CA196B" w:rsidR="006F7F63" w:rsidRPr="00DF37FA" w:rsidRDefault="00DF37FA" w:rsidP="45C962D0">
      <w:pPr>
        <w:spacing w:line="276" w:lineRule="auto"/>
        <w:jc w:val="both"/>
        <w:rPr>
          <w:rFonts w:cs="Times New Roman"/>
          <w:color w:val="000000" w:themeColor="text1"/>
          <w:sz w:val="22"/>
          <w:szCs w:val="22"/>
        </w:rPr>
      </w:pPr>
      <w:r w:rsidRPr="00DF37FA">
        <w:rPr>
          <w:rFonts w:cs="Times New Roman"/>
          <w:color w:val="000000" w:themeColor="text1"/>
          <w:sz w:val="22"/>
          <w:szCs w:val="22"/>
        </w:rPr>
        <w:t>COORDINATORE</w:t>
      </w:r>
      <w:r w:rsidR="3CAABD49" w:rsidRPr="00DF37FA">
        <w:rPr>
          <w:rFonts w:cs="Times New Roman"/>
          <w:color w:val="000000" w:themeColor="text1"/>
          <w:sz w:val="22"/>
          <w:szCs w:val="22"/>
        </w:rPr>
        <w:t xml:space="preserve">: </w:t>
      </w:r>
    </w:p>
    <w:p w14:paraId="7A3FD0AA" w14:textId="723E17A0" w:rsidR="007004BE" w:rsidRPr="00DF37FA" w:rsidRDefault="006F7F63" w:rsidP="00DB564E">
      <w:pPr>
        <w:spacing w:line="276" w:lineRule="auto"/>
        <w:jc w:val="both"/>
        <w:rPr>
          <w:rFonts w:cs="Times New Roman"/>
          <w:color w:val="000000" w:themeColor="text1"/>
          <w:sz w:val="22"/>
          <w:szCs w:val="22"/>
        </w:rPr>
      </w:pPr>
      <w:r w:rsidRPr="00DF37FA">
        <w:rPr>
          <w:rFonts w:cs="Times New Roman"/>
          <w:color w:val="000000" w:themeColor="text1"/>
          <w:sz w:val="22"/>
          <w:szCs w:val="22"/>
        </w:rPr>
        <w:t>S</w:t>
      </w:r>
      <w:r w:rsidR="00DF37FA" w:rsidRPr="00DF37FA">
        <w:rPr>
          <w:rFonts w:cs="Times New Roman"/>
          <w:color w:val="000000" w:themeColor="text1"/>
          <w:sz w:val="22"/>
          <w:szCs w:val="22"/>
        </w:rPr>
        <w:t>EGRETARIO</w:t>
      </w:r>
      <w:r w:rsidRPr="00DF37FA">
        <w:rPr>
          <w:rFonts w:cs="Times New Roman"/>
          <w:color w:val="000000" w:themeColor="text1"/>
          <w:sz w:val="22"/>
          <w:szCs w:val="22"/>
        </w:rPr>
        <w:t xml:space="preserve">: </w:t>
      </w:r>
      <w:r w:rsidRPr="00DF37FA">
        <w:rPr>
          <w:rFonts w:cs="Times New Roman"/>
          <w:color w:val="000000" w:themeColor="text1"/>
          <w:sz w:val="22"/>
          <w:szCs w:val="22"/>
        </w:rPr>
        <w:tab/>
      </w:r>
    </w:p>
    <w:p w14:paraId="41C8F396" w14:textId="77777777" w:rsidR="007004BE" w:rsidRPr="009756AD" w:rsidRDefault="007004BE" w:rsidP="00DB564E">
      <w:pPr>
        <w:spacing w:line="276" w:lineRule="auto"/>
        <w:jc w:val="both"/>
        <w:rPr>
          <w:rFonts w:cs="Times New Roman"/>
          <w:color w:val="000000" w:themeColor="text1"/>
          <w:sz w:val="22"/>
          <w:szCs w:val="22"/>
        </w:rPr>
      </w:pPr>
    </w:p>
    <w:p w14:paraId="0D0B940D" w14:textId="531D5BB2" w:rsidR="007004BE" w:rsidRPr="00DF37FA" w:rsidRDefault="007004BE" w:rsidP="00DB564E">
      <w:pPr>
        <w:spacing w:line="276" w:lineRule="auto"/>
        <w:jc w:val="both"/>
        <w:rPr>
          <w:rFonts w:cs="Times New Roman"/>
          <w:b/>
          <w:bCs/>
          <w:color w:val="000000" w:themeColor="text1"/>
          <w:sz w:val="22"/>
          <w:szCs w:val="22"/>
        </w:rPr>
      </w:pPr>
      <w:r w:rsidRPr="00DF37FA">
        <w:rPr>
          <w:rFonts w:cs="Times New Roman"/>
          <w:b/>
          <w:bCs/>
          <w:color w:val="000000" w:themeColor="text1"/>
          <w:sz w:val="22"/>
          <w:szCs w:val="22"/>
        </w:rPr>
        <w:t xml:space="preserve">OBIETTIVI </w:t>
      </w:r>
    </w:p>
    <w:p w14:paraId="79AFF6ED"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Il Consiglio di Classe individua gli obiettivi trasversali desumendoli da quelli formulati nelle singole aree disciplinari e dalle Indicazioni Nazionali indicate dal Ministero della Pubblica Istruzione nel quadro del Regolamento di Riordino dei Licei in data 15 marzo 2010 al fine di “garantire un maggior coinvolgimento degli studenti, nonché la valorizzazione del merito scolastico e dei talenti</w:t>
      </w:r>
      <w:proofErr w:type="gramStart"/>
      <w:r w:rsidRPr="009756AD">
        <w:rPr>
          <w:rFonts w:cs="Times New Roman"/>
          <w:color w:val="000000" w:themeColor="text1"/>
          <w:sz w:val="22"/>
          <w:szCs w:val="22"/>
        </w:rPr>
        <w:t>”..</w:t>
      </w:r>
      <w:proofErr w:type="gramEnd"/>
      <w:r w:rsidRPr="009756AD">
        <w:rPr>
          <w:rFonts w:cs="Times New Roman"/>
          <w:color w:val="000000" w:themeColor="text1"/>
          <w:sz w:val="22"/>
          <w:szCs w:val="22"/>
        </w:rPr>
        <w:t xml:space="preserve"> Gli obiettivi fondamentali trasversali sono individuati dal Consiglio di Classe, in conformità con quanto sopra e con il PTOF 2016-2019.</w:t>
      </w:r>
    </w:p>
    <w:p w14:paraId="619FDAF2"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Le Indicazioni Nazionali degli obiettivi specifici di apprendimento per i licei rappresentano la declinazione disciplinare del profilo educativo, culturale e professionale dello studente a conclusione dei percorsi liceali. Il Profilo e le Indicazioni costituiscono, dunque, l’intelaiatura sulla quale i docenti costruiscono i propri percorsi didattici e gli studenti raggiungono gli obiettivi di apprendimento e maturano le competenze proprie dell’istruzione liceale e delle sue articolazioni. </w:t>
      </w:r>
    </w:p>
    <w:p w14:paraId="6D42E043"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La formazione liceale mira a sviluppare obiettivi di apprendimento e di metodo:</w:t>
      </w:r>
    </w:p>
    <w:p w14:paraId="0E27B00A" w14:textId="77777777" w:rsidR="007004BE" w:rsidRPr="009756AD" w:rsidRDefault="007004BE" w:rsidP="00DB564E">
      <w:pPr>
        <w:spacing w:line="276" w:lineRule="auto"/>
        <w:jc w:val="both"/>
        <w:rPr>
          <w:rFonts w:cs="Times New Roman"/>
          <w:color w:val="000000" w:themeColor="text1"/>
          <w:sz w:val="22"/>
          <w:szCs w:val="22"/>
        </w:rPr>
      </w:pPr>
    </w:p>
    <w:p w14:paraId="711106B9" w14:textId="77777777" w:rsidR="007004BE" w:rsidRPr="009756AD" w:rsidRDefault="007004BE" w:rsidP="00DB564E">
      <w:pPr>
        <w:spacing w:line="276" w:lineRule="auto"/>
        <w:jc w:val="both"/>
        <w:rPr>
          <w:rFonts w:cs="Times New Roman"/>
          <w:bCs/>
          <w:color w:val="000000" w:themeColor="text1"/>
          <w:sz w:val="22"/>
          <w:szCs w:val="22"/>
        </w:rPr>
      </w:pPr>
      <w:r w:rsidRPr="009756AD">
        <w:rPr>
          <w:rFonts w:cs="Times New Roman"/>
          <w:b/>
          <w:bCs/>
          <w:color w:val="000000" w:themeColor="text1"/>
          <w:sz w:val="22"/>
          <w:szCs w:val="22"/>
        </w:rPr>
        <w:t xml:space="preserve">OBIETTIVI </w:t>
      </w:r>
      <w:r w:rsidR="00B10B80" w:rsidRPr="009756AD">
        <w:rPr>
          <w:rFonts w:cs="Times New Roman"/>
          <w:b/>
          <w:bCs/>
          <w:color w:val="000000" w:themeColor="text1"/>
          <w:sz w:val="22"/>
          <w:szCs w:val="22"/>
        </w:rPr>
        <w:t>TRASVERSALI, DI APPRENDIMENTO E METODO, COMPORTAMENTALI</w:t>
      </w:r>
    </w:p>
    <w:p w14:paraId="6B726F16" w14:textId="77777777" w:rsidR="007004BE" w:rsidRPr="009756AD" w:rsidRDefault="007004BE" w:rsidP="00DB564E">
      <w:pPr>
        <w:spacing w:line="276" w:lineRule="auto"/>
        <w:jc w:val="both"/>
        <w:rPr>
          <w:rFonts w:cs="Times New Roman"/>
          <w:b/>
          <w:color w:val="000000" w:themeColor="text1"/>
          <w:sz w:val="22"/>
          <w:szCs w:val="22"/>
        </w:rPr>
      </w:pPr>
      <w:r w:rsidRPr="009756AD">
        <w:rPr>
          <w:rFonts w:cs="Times New Roman"/>
          <w:bCs/>
          <w:color w:val="000000" w:themeColor="text1"/>
          <w:sz w:val="22"/>
          <w:szCs w:val="22"/>
        </w:rPr>
        <w:t>A</w:t>
      </w:r>
      <w:r w:rsidR="00A009A5" w:rsidRPr="009756AD">
        <w:rPr>
          <w:rFonts w:cs="Times New Roman"/>
          <w:bCs/>
          <w:color w:val="000000" w:themeColor="text1"/>
          <w:sz w:val="22"/>
          <w:szCs w:val="22"/>
        </w:rPr>
        <w:t>l termine del percorso didattico</w:t>
      </w:r>
      <w:r w:rsidRPr="009756AD">
        <w:rPr>
          <w:rFonts w:cs="Times New Roman"/>
          <w:bCs/>
          <w:color w:val="000000" w:themeColor="text1"/>
          <w:sz w:val="22"/>
          <w:szCs w:val="22"/>
        </w:rPr>
        <w:t xml:space="preserve"> di ogni liceo gli studenti dovranno</w:t>
      </w:r>
      <w:r w:rsidR="00A009A5" w:rsidRPr="009756AD">
        <w:rPr>
          <w:rFonts w:cs="Times New Roman"/>
          <w:bCs/>
          <w:color w:val="000000" w:themeColor="text1"/>
          <w:sz w:val="22"/>
          <w:szCs w:val="22"/>
        </w:rPr>
        <w:t xml:space="preserve"> acquisire le seguenti competenze</w:t>
      </w:r>
      <w:r w:rsidRPr="009756AD">
        <w:rPr>
          <w:rFonts w:cs="Times New Roman"/>
          <w:bCs/>
          <w:color w:val="000000" w:themeColor="text1"/>
          <w:sz w:val="22"/>
          <w:szCs w:val="22"/>
        </w:rPr>
        <w:t>:</w:t>
      </w:r>
    </w:p>
    <w:p w14:paraId="266C385E" w14:textId="77777777" w:rsidR="00A009A5" w:rsidRPr="009756AD" w:rsidRDefault="00A009A5" w:rsidP="00DB564E">
      <w:pPr>
        <w:spacing w:line="276" w:lineRule="auto"/>
        <w:jc w:val="both"/>
        <w:rPr>
          <w:rFonts w:cs="Times New Roman"/>
          <w:color w:val="000000" w:themeColor="text1"/>
          <w:sz w:val="22"/>
          <w:szCs w:val="22"/>
        </w:rPr>
      </w:pPr>
      <w:r w:rsidRPr="009756AD">
        <w:rPr>
          <w:rFonts w:cs="Times New Roman"/>
          <w:b/>
          <w:color w:val="000000" w:themeColor="text1"/>
          <w:sz w:val="22"/>
          <w:szCs w:val="22"/>
        </w:rPr>
        <w:t>Area metodologica</w:t>
      </w:r>
      <w:r w:rsidRPr="009756AD">
        <w:rPr>
          <w:rFonts w:cs="Times New Roman"/>
          <w:color w:val="000000" w:themeColor="text1"/>
          <w:sz w:val="22"/>
          <w:szCs w:val="22"/>
        </w:rPr>
        <w:t xml:space="preserve"> (affinare e consolidare un metodo di studio autonomo ed efficace) </w:t>
      </w:r>
    </w:p>
    <w:p w14:paraId="6C316C0B" w14:textId="77777777" w:rsidR="00A009A5"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Saper usare gli strumenti delle discipline (dizionari, tavole, materiale iconografico, ecc.) </w:t>
      </w:r>
    </w:p>
    <w:p w14:paraId="5FE8BF7A"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Saper analizzare le strutture e gli elementi costitutivi di opere di vario genere </w:t>
      </w:r>
    </w:p>
    <w:p w14:paraId="00A5666E"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Saper individuare la strategia di risoluzione di un problema • Saper stabilire connessioni fra cause ed effetti </w:t>
      </w:r>
    </w:p>
    <w:p w14:paraId="65068E6A"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Essere in grado di affrontare situazioni nuove anche senza il supporto di procedimenti consolidati </w:t>
      </w:r>
    </w:p>
    <w:p w14:paraId="0A27814D"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Comprendere gli obiettivi e i contenuti fondamentali delle singole discipline </w:t>
      </w:r>
    </w:p>
    <w:p w14:paraId="30FFAF2C"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Saper affrontare lo studio di un problema o di un tema in forma interdisciplinare, seguendo le indicazioni del docente </w:t>
      </w:r>
    </w:p>
    <w:p w14:paraId="654463C2"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Applicare e approfondire autonomamente le conoscenze fondamentali </w:t>
      </w:r>
    </w:p>
    <w:p w14:paraId="51D28E6F"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lastRenderedPageBreak/>
        <w:t>• Avviarsi a saper valutare criticamente le conoscenze acquisite</w:t>
      </w:r>
    </w:p>
    <w:p w14:paraId="3CD008C7"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 Avviarsi a integrare e collegare autonomamente le conoscenze di ambiti disciplinari diversi</w:t>
      </w:r>
    </w:p>
    <w:p w14:paraId="3F9864D8" w14:textId="77777777" w:rsidR="00A009A5"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 Affinare i processi di apprendimento, avviandosi ad analizzare criticamente i risultati ottenuti in funzione degli obiettivi da raggiungere. </w:t>
      </w:r>
    </w:p>
    <w:p w14:paraId="60061E4C" w14:textId="77777777" w:rsidR="00A009A5" w:rsidRPr="009756AD" w:rsidRDefault="00A009A5" w:rsidP="00DB564E">
      <w:pPr>
        <w:spacing w:line="276" w:lineRule="auto"/>
        <w:jc w:val="both"/>
        <w:rPr>
          <w:rFonts w:cs="Times New Roman"/>
          <w:color w:val="000000" w:themeColor="text1"/>
          <w:sz w:val="22"/>
          <w:szCs w:val="22"/>
        </w:rPr>
      </w:pPr>
    </w:p>
    <w:p w14:paraId="1228C892"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b/>
          <w:color w:val="000000" w:themeColor="text1"/>
          <w:sz w:val="22"/>
          <w:szCs w:val="22"/>
        </w:rPr>
        <w:t>Area logico-argomentativa</w:t>
      </w:r>
      <w:r w:rsidRPr="009756AD">
        <w:rPr>
          <w:rFonts w:cs="Times New Roman"/>
          <w:color w:val="000000" w:themeColor="text1"/>
          <w:sz w:val="22"/>
          <w:szCs w:val="22"/>
        </w:rPr>
        <w:t xml:space="preserve"> </w:t>
      </w:r>
    </w:p>
    <w:p w14:paraId="13736470"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Comprendere e saper usare le strutture portanti dei procedimenti argomentativi e dimostrativi </w:t>
      </w:r>
    </w:p>
    <w:p w14:paraId="10DF5817"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Sviluppare le capacità logiche per affrontare gli argomenti dei vari ambiti disciplinari </w:t>
      </w:r>
    </w:p>
    <w:p w14:paraId="6327EF81"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Saper organizzare, ordinare, collegare e confrontare le informazioni e le conoscenze acquisite </w:t>
      </w:r>
    </w:p>
    <w:p w14:paraId="64422486" w14:textId="77777777" w:rsidR="00A009A5"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Saper sostenere la propria tesi e valutare criticamente quelle altrui. </w:t>
      </w:r>
    </w:p>
    <w:p w14:paraId="44EAFD9C" w14:textId="77777777" w:rsidR="00A009A5" w:rsidRPr="009756AD" w:rsidRDefault="00A009A5" w:rsidP="00DB564E">
      <w:pPr>
        <w:spacing w:line="276" w:lineRule="auto"/>
        <w:jc w:val="both"/>
        <w:rPr>
          <w:rFonts w:cs="Times New Roman"/>
          <w:color w:val="000000" w:themeColor="text1"/>
          <w:sz w:val="22"/>
          <w:szCs w:val="22"/>
        </w:rPr>
      </w:pPr>
    </w:p>
    <w:p w14:paraId="25037C21" w14:textId="77777777" w:rsidR="00A009A5" w:rsidRPr="009756AD" w:rsidRDefault="00A009A5" w:rsidP="00DB564E">
      <w:pPr>
        <w:spacing w:line="276" w:lineRule="auto"/>
        <w:jc w:val="both"/>
        <w:rPr>
          <w:rFonts w:cs="Times New Roman"/>
          <w:color w:val="000000" w:themeColor="text1"/>
          <w:sz w:val="22"/>
          <w:szCs w:val="22"/>
        </w:rPr>
      </w:pPr>
      <w:r w:rsidRPr="009756AD">
        <w:rPr>
          <w:rFonts w:cs="Times New Roman"/>
          <w:b/>
          <w:color w:val="000000" w:themeColor="text1"/>
          <w:sz w:val="22"/>
          <w:szCs w:val="22"/>
        </w:rPr>
        <w:t>Area linguistico-comunicativa (ASSE DEI LINGUAGGI)</w:t>
      </w:r>
    </w:p>
    <w:p w14:paraId="4B94D5A5" w14:textId="77777777" w:rsidR="00A009A5" w:rsidRPr="009756AD" w:rsidRDefault="00A009A5" w:rsidP="00DB564E">
      <w:pPr>
        <w:spacing w:line="276" w:lineRule="auto"/>
        <w:jc w:val="both"/>
        <w:rPr>
          <w:rFonts w:cs="Times New Roman"/>
          <w:color w:val="000000" w:themeColor="text1"/>
          <w:sz w:val="22"/>
          <w:szCs w:val="22"/>
        </w:rPr>
      </w:pPr>
    </w:p>
    <w:p w14:paraId="0E2197D3"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 Saper comprendere testi di diversa natura e individuarne i nuclei concettuali </w:t>
      </w:r>
    </w:p>
    <w:p w14:paraId="61439733"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Saper analizzare e sintetizzare un testo orale e scritto </w:t>
      </w:r>
    </w:p>
    <w:p w14:paraId="178FB252"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Acquisire, nella lingua straniera (inglese), competenze comunicative corrispondenti almeno al livello B1/B2 del Quadro Comune Europeo di Riferimento</w:t>
      </w:r>
    </w:p>
    <w:p w14:paraId="77EF293F" w14:textId="77777777" w:rsidR="00A009A5"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 Acquisire le competenze linguistiche, ricettive e produttive, orali e scritte, adeguate ai vari ambiti disciplinari. </w:t>
      </w:r>
    </w:p>
    <w:p w14:paraId="3DEEC669" w14:textId="77777777" w:rsidR="00A009A5" w:rsidRPr="009756AD" w:rsidRDefault="00A009A5" w:rsidP="00DB564E">
      <w:pPr>
        <w:spacing w:line="276" w:lineRule="auto"/>
        <w:jc w:val="both"/>
        <w:rPr>
          <w:rFonts w:cs="Times New Roman"/>
          <w:color w:val="000000" w:themeColor="text1"/>
          <w:sz w:val="22"/>
          <w:szCs w:val="22"/>
        </w:rPr>
      </w:pPr>
    </w:p>
    <w:p w14:paraId="3656B9AB" w14:textId="77777777" w:rsidR="00A009A5" w:rsidRPr="009756AD" w:rsidRDefault="00A009A5" w:rsidP="00DB564E">
      <w:pPr>
        <w:spacing w:line="276" w:lineRule="auto"/>
        <w:jc w:val="both"/>
        <w:rPr>
          <w:rFonts w:cs="Times New Roman"/>
          <w:color w:val="000000" w:themeColor="text1"/>
          <w:sz w:val="22"/>
          <w:szCs w:val="22"/>
        </w:rPr>
      </w:pPr>
    </w:p>
    <w:p w14:paraId="34A33F0C"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b/>
          <w:color w:val="000000" w:themeColor="text1"/>
          <w:sz w:val="22"/>
          <w:szCs w:val="22"/>
        </w:rPr>
        <w:t>Area storico umanistica (ASSE STORICO-SOCIALE)</w:t>
      </w:r>
    </w:p>
    <w:p w14:paraId="29C3AFB9"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 Saper collocare eventi e fenomeni nel tempo e nello spazio</w:t>
      </w:r>
    </w:p>
    <w:p w14:paraId="69ED3D64"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 Conoscere gli avvenimenti e i personaggi più importanti della storia dell’Italia e dell’Europa, inserita nel contesto internazionale </w:t>
      </w:r>
    </w:p>
    <w:p w14:paraId="242627E1"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Conoscere ed utilizzare sempre più autonomamente metodi, concetti e strumenti per la lettura dei processi storici </w:t>
      </w:r>
    </w:p>
    <w:p w14:paraId="124EFC66"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Conoscere i presupposti culturali e la natura delle istituzioni politiche, sociali ed economiche in particolare dell’Italia e dell’Europa, avviandosi ad avere piena consapevolezza dei diritti e dei doveri che caratterizzano l’essere cittadini </w:t>
      </w:r>
    </w:p>
    <w:p w14:paraId="457473A4"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Conoscere e saper individuare gli aspetti fondamentali della cultura e della tradizione letteraria, artistica, filosofica, religiosa in riferimento ai periodi indicati nelle programmazioni delle singole discipline</w:t>
      </w:r>
    </w:p>
    <w:p w14:paraId="0EC61879" w14:textId="77777777" w:rsidR="00A009A5"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 • Conoscere gli elementi distintivi della cultura e della civiltà inglese, secondo quanto previsto dall’area disciplinare. </w:t>
      </w:r>
    </w:p>
    <w:p w14:paraId="45FB0818" w14:textId="77777777" w:rsidR="00A009A5" w:rsidRPr="009756AD" w:rsidRDefault="00A009A5" w:rsidP="00DB564E">
      <w:pPr>
        <w:spacing w:line="276" w:lineRule="auto"/>
        <w:jc w:val="both"/>
        <w:rPr>
          <w:rFonts w:cs="Times New Roman"/>
          <w:color w:val="000000" w:themeColor="text1"/>
          <w:sz w:val="22"/>
          <w:szCs w:val="22"/>
        </w:rPr>
      </w:pPr>
    </w:p>
    <w:p w14:paraId="595D26BB"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b/>
          <w:color w:val="000000" w:themeColor="text1"/>
          <w:sz w:val="22"/>
          <w:szCs w:val="22"/>
        </w:rPr>
        <w:t>Area matematico-scientifica (ASSE MATEMATICO, ASSE SCIENTIFICO-TECNOLOGICO)</w:t>
      </w:r>
    </w:p>
    <w:p w14:paraId="0110502E"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Comprendere il linguaggio specifico della matematica e delle scienze</w:t>
      </w:r>
    </w:p>
    <w:p w14:paraId="1A15CEC6"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Saper individuare la strategia di risoluzione di un problema </w:t>
      </w:r>
    </w:p>
    <w:p w14:paraId="13E9AF6A"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Individuare nessi di causa-effetto, somiglianza differenza, tutto-parti</w:t>
      </w:r>
    </w:p>
    <w:p w14:paraId="544ACFA3"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Saper utilizzare strumenti di calcolo e di rappresentazione </w:t>
      </w:r>
    </w:p>
    <w:p w14:paraId="7694BCBA" w14:textId="77777777" w:rsidR="002F1303"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Individuare gli elementi di una ricerca in ambito scientifico, avviandosi a padroneggiarne le procedure e i metodi di indagine ·</w:t>
      </w:r>
    </w:p>
    <w:p w14:paraId="74583692" w14:textId="77777777" w:rsidR="00A009A5" w:rsidRPr="009756AD" w:rsidRDefault="00A009A5"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Avviarsi a saper cogliere le applicazioni dei risultati scientifici nella vita quotidiana.</w:t>
      </w:r>
    </w:p>
    <w:p w14:paraId="62486C05" w14:textId="77777777" w:rsidR="007004BE" w:rsidRPr="009756AD" w:rsidRDefault="007004BE" w:rsidP="00DB564E">
      <w:pPr>
        <w:spacing w:line="276" w:lineRule="auto"/>
        <w:jc w:val="both"/>
        <w:rPr>
          <w:rFonts w:cs="Times New Roman"/>
          <w:color w:val="000000" w:themeColor="text1"/>
          <w:sz w:val="22"/>
          <w:szCs w:val="22"/>
        </w:rPr>
      </w:pPr>
    </w:p>
    <w:p w14:paraId="26C0C255"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b/>
          <w:bCs/>
          <w:smallCaps/>
          <w:color w:val="000000" w:themeColor="text1"/>
          <w:sz w:val="22"/>
          <w:szCs w:val="22"/>
        </w:rPr>
        <w:t>OBIETTIVI E COMPETENZE SPECIFICI DELL'INDIRIZZO</w:t>
      </w:r>
    </w:p>
    <w:p w14:paraId="6427F13A"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Il Liceo Scientifico opzione “Scienze Applicate” </w:t>
      </w:r>
      <w:r w:rsidR="002F1303" w:rsidRPr="009756AD">
        <w:rPr>
          <w:rFonts w:cs="Times New Roman"/>
          <w:color w:val="000000" w:themeColor="text1"/>
          <w:sz w:val="22"/>
          <w:szCs w:val="22"/>
        </w:rPr>
        <w:t xml:space="preserve">fornisce allo studente competenze particolarmente avanzate negli studi afferenti alla cultura scientifico - tecnologica, con particolare riferimento alle </w:t>
      </w:r>
      <w:r w:rsidR="002F1303" w:rsidRPr="009756AD">
        <w:rPr>
          <w:rFonts w:cs="Times New Roman"/>
          <w:color w:val="000000" w:themeColor="text1"/>
          <w:sz w:val="22"/>
          <w:szCs w:val="22"/>
        </w:rPr>
        <w:lastRenderedPageBreak/>
        <w:t>scienze matematiche, fisiche, chimiche, biologiche, della terra, all’informatica e alle loro applicazioni</w:t>
      </w:r>
      <w:r w:rsidRPr="009756AD">
        <w:rPr>
          <w:rFonts w:cs="Times New Roman"/>
          <w:color w:val="000000" w:themeColor="text1"/>
          <w:sz w:val="22"/>
          <w:szCs w:val="22"/>
        </w:rPr>
        <w:t>.</w:t>
      </w:r>
    </w:p>
    <w:p w14:paraId="7999C1B4"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Non viene tralasciato lo studio di quelle discipline che permettono di acquisire conoscenze e competenze in tutti i campi del sapere, ma viene approfondito il tema dell'applicazione pratica della ricerca scientifica nella vita quotidiana.</w:t>
      </w:r>
    </w:p>
    <w:p w14:paraId="7CB73DE7" w14:textId="77777777" w:rsidR="002F1303"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Il piano di studi prevede l'insegnamento in lingua inglese di moduli didattici attinenti a una disciplina non linguistica nel corso del quinto anno (CLIL). Le metodologie adottate permettono agli studenti di avvicinarsi in modo critico e consapevole alle problematiche della contemporaneità e sviluppano negli studenti senso di responsabilità, capacità organizzative, spirito di collaborazione. </w:t>
      </w:r>
    </w:p>
    <w:p w14:paraId="5FB32701" w14:textId="1396ED8E"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Gli studenti, a conclusione del percorso di studio, oltre a raggiungere i risultati di apprendimento comuni, dovranno conseguire i risultati di apprendimento specifici del </w:t>
      </w:r>
      <w:r w:rsidRPr="009756AD">
        <w:rPr>
          <w:rFonts w:cs="Times New Roman"/>
          <w:i/>
          <w:color w:val="000000" w:themeColor="text1"/>
          <w:sz w:val="22"/>
          <w:szCs w:val="22"/>
        </w:rPr>
        <w:t>Liceo Scientifico</w:t>
      </w:r>
      <w:r w:rsidR="0057622F" w:rsidRPr="009756AD">
        <w:rPr>
          <w:rFonts w:cs="Times New Roman"/>
          <w:i/>
          <w:color w:val="000000" w:themeColor="text1"/>
          <w:sz w:val="22"/>
          <w:szCs w:val="22"/>
        </w:rPr>
        <w:t xml:space="preserve"> </w:t>
      </w:r>
      <w:r w:rsidRPr="009756AD">
        <w:rPr>
          <w:rFonts w:cs="Times New Roman"/>
          <w:i/>
          <w:color w:val="000000" w:themeColor="text1"/>
          <w:sz w:val="22"/>
          <w:szCs w:val="22"/>
        </w:rPr>
        <w:t>opzione Scienze Applicate</w:t>
      </w:r>
      <w:r w:rsidRPr="009756AD">
        <w:rPr>
          <w:rFonts w:cs="Times New Roman"/>
          <w:color w:val="000000" w:themeColor="text1"/>
          <w:sz w:val="22"/>
          <w:szCs w:val="22"/>
        </w:rPr>
        <w:t>:</w:t>
      </w:r>
      <w:r w:rsidR="005B7B91">
        <w:rPr>
          <w:rFonts w:cs="Times New Roman"/>
          <w:color w:val="000000" w:themeColor="text1"/>
          <w:sz w:val="22"/>
          <w:szCs w:val="22"/>
        </w:rPr>
        <w:t xml:space="preserve"> </w:t>
      </w:r>
      <w:r w:rsidRPr="009756AD">
        <w:rPr>
          <w:rFonts w:cs="Times New Roman"/>
          <w:color w:val="000000" w:themeColor="text1"/>
          <w:sz w:val="22"/>
          <w:szCs w:val="22"/>
        </w:rPr>
        <w:t>acquisire concetti, principi e teorie scientifiche anche attraverso esemplificazioni operative di laboratorio;</w:t>
      </w:r>
      <w:r w:rsidR="005B7B91">
        <w:rPr>
          <w:rFonts w:cs="Times New Roman"/>
          <w:color w:val="000000" w:themeColor="text1"/>
          <w:sz w:val="22"/>
          <w:szCs w:val="22"/>
        </w:rPr>
        <w:t xml:space="preserve"> </w:t>
      </w:r>
      <w:r w:rsidRPr="009756AD">
        <w:rPr>
          <w:rFonts w:cs="Times New Roman"/>
          <w:color w:val="000000" w:themeColor="text1"/>
          <w:sz w:val="22"/>
          <w:szCs w:val="22"/>
        </w:rPr>
        <w:t>elaborare l’analisi critica dei fenomeni considerati, la riflessione metodologica sulle procedure sperimentali e la ricerca di strategie atte a favorire la scoperta scientifica;</w:t>
      </w:r>
    </w:p>
    <w:p w14:paraId="58BA7FDD"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analizzare le strutture logiche coinvolte ed i modelli utilizzati nella ricerca scientifica;</w:t>
      </w:r>
    </w:p>
    <w:p w14:paraId="45AE0F23"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individuare le caratteristiche e l’apporto dei vari linguaggi (storico-naturali, simbolici, matematici, logici, formali, artificiali);</w:t>
      </w:r>
    </w:p>
    <w:p w14:paraId="12E1D0BB"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comprendere il ruolo della tecnologia come mediazione fra scienza e vita quotidiana;</w:t>
      </w:r>
    </w:p>
    <w:p w14:paraId="061CF5B9"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saper utilizzare gli strumenti informatici in relazione all’analisi dei dati e alla modellizzazione di specifici problemi scientifici e individuare la funzione dell’informatica nello sviluppo scientifico;</w:t>
      </w:r>
    </w:p>
    <w:p w14:paraId="64158DFC" w14:textId="77777777" w:rsidR="007004BE" w:rsidRPr="009756AD" w:rsidRDefault="007004BE" w:rsidP="00DB564E">
      <w:pPr>
        <w:spacing w:line="276" w:lineRule="auto"/>
        <w:jc w:val="both"/>
        <w:rPr>
          <w:rFonts w:cs="Times New Roman"/>
          <w:b/>
          <w:bCs/>
          <w:iCs/>
          <w:color w:val="000000" w:themeColor="text1"/>
          <w:sz w:val="22"/>
          <w:szCs w:val="22"/>
        </w:rPr>
      </w:pPr>
      <w:r w:rsidRPr="009756AD">
        <w:rPr>
          <w:rFonts w:cs="Times New Roman"/>
          <w:color w:val="000000" w:themeColor="text1"/>
          <w:sz w:val="22"/>
          <w:szCs w:val="22"/>
        </w:rPr>
        <w:t>saper applicare i metodi delle scienze in diversi ambiti.</w:t>
      </w:r>
    </w:p>
    <w:p w14:paraId="4101652C" w14:textId="77777777" w:rsidR="007004BE" w:rsidRPr="009756AD" w:rsidRDefault="007004BE" w:rsidP="00DB564E">
      <w:pPr>
        <w:spacing w:line="276" w:lineRule="auto"/>
        <w:jc w:val="both"/>
        <w:rPr>
          <w:rFonts w:cs="Times New Roman"/>
          <w:b/>
          <w:bCs/>
          <w:color w:val="000000" w:themeColor="text1"/>
          <w:sz w:val="22"/>
          <w:szCs w:val="22"/>
        </w:rPr>
      </w:pPr>
    </w:p>
    <w:p w14:paraId="2857DD7D"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b/>
          <w:bCs/>
          <w:color w:val="000000" w:themeColor="text1"/>
          <w:sz w:val="22"/>
          <w:szCs w:val="22"/>
        </w:rPr>
        <w:t>OBIETTIVI EDUCATIVI</w:t>
      </w:r>
    </w:p>
    <w:p w14:paraId="3926249D"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Il Consiglio di Classe, in conformità con il PTOF, individua i seguenti obiettivi minimi educativi e cognitivi:</w:t>
      </w:r>
    </w:p>
    <w:p w14:paraId="4B99056E" w14:textId="77777777" w:rsidR="007004BE" w:rsidRPr="009756AD" w:rsidRDefault="007004BE" w:rsidP="00DB564E">
      <w:pPr>
        <w:spacing w:line="276" w:lineRule="auto"/>
        <w:jc w:val="both"/>
        <w:rPr>
          <w:rFonts w:cs="Times New Roman"/>
          <w:color w:val="000000" w:themeColor="text1"/>
          <w:sz w:val="22"/>
          <w:szCs w:val="22"/>
        </w:rPr>
      </w:pPr>
    </w:p>
    <w:p w14:paraId="2979CF15" w14:textId="77777777" w:rsidR="007004BE" w:rsidRPr="009756AD" w:rsidRDefault="007004BE" w:rsidP="00DB564E">
      <w:pPr>
        <w:spacing w:line="276" w:lineRule="auto"/>
        <w:jc w:val="both"/>
        <w:rPr>
          <w:rFonts w:cs="Times New Roman"/>
          <w:color w:val="000000" w:themeColor="text1"/>
          <w:sz w:val="22"/>
          <w:szCs w:val="22"/>
          <w:lang w:eastAsia="it-IT" w:bidi="it-IT"/>
        </w:rPr>
      </w:pPr>
      <w:r w:rsidRPr="009756AD">
        <w:rPr>
          <w:rFonts w:cs="Times New Roman"/>
          <w:b/>
          <w:bCs/>
          <w:color w:val="000000" w:themeColor="text1"/>
          <w:sz w:val="22"/>
          <w:szCs w:val="22"/>
        </w:rPr>
        <w:t>Obiettivo psicomotorio</w:t>
      </w:r>
    </w:p>
    <w:p w14:paraId="3846D567"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lang w:eastAsia="it-IT" w:bidi="it-IT"/>
        </w:rPr>
        <w:t>Crescita armonica della corporeità.</w:t>
      </w:r>
    </w:p>
    <w:p w14:paraId="1299C43A" w14:textId="77777777" w:rsidR="007004BE" w:rsidRPr="009756AD" w:rsidRDefault="007004BE" w:rsidP="00DB564E">
      <w:pPr>
        <w:spacing w:line="276" w:lineRule="auto"/>
        <w:jc w:val="both"/>
        <w:rPr>
          <w:rFonts w:cs="Times New Roman"/>
          <w:color w:val="000000" w:themeColor="text1"/>
          <w:sz w:val="22"/>
          <w:szCs w:val="22"/>
        </w:rPr>
      </w:pPr>
    </w:p>
    <w:p w14:paraId="409E20A5" w14:textId="77777777" w:rsidR="007004BE" w:rsidRPr="009756AD" w:rsidRDefault="007004BE" w:rsidP="00DB564E">
      <w:pPr>
        <w:spacing w:line="276" w:lineRule="auto"/>
        <w:jc w:val="both"/>
        <w:rPr>
          <w:rFonts w:cs="Times New Roman"/>
          <w:color w:val="000000" w:themeColor="text1"/>
          <w:sz w:val="22"/>
          <w:szCs w:val="22"/>
          <w:lang w:eastAsia="it-IT" w:bidi="it-IT"/>
        </w:rPr>
      </w:pPr>
      <w:r w:rsidRPr="009756AD">
        <w:rPr>
          <w:rFonts w:cs="Times New Roman"/>
          <w:b/>
          <w:bCs/>
          <w:color w:val="000000" w:themeColor="text1"/>
          <w:sz w:val="22"/>
          <w:szCs w:val="22"/>
        </w:rPr>
        <w:t>Obiettivi cognitivi</w:t>
      </w:r>
    </w:p>
    <w:p w14:paraId="5BFC0F7C" w14:textId="77777777" w:rsidR="007004BE" w:rsidRPr="009756AD" w:rsidRDefault="007004BE" w:rsidP="00DB564E">
      <w:pPr>
        <w:spacing w:line="276" w:lineRule="auto"/>
        <w:jc w:val="both"/>
        <w:rPr>
          <w:rFonts w:cs="Times New Roman"/>
          <w:color w:val="000000" w:themeColor="text1"/>
          <w:sz w:val="22"/>
          <w:szCs w:val="22"/>
          <w:lang w:eastAsia="it-IT" w:bidi="it-IT"/>
        </w:rPr>
      </w:pPr>
      <w:r w:rsidRPr="009756AD">
        <w:rPr>
          <w:rFonts w:cs="Times New Roman"/>
          <w:color w:val="000000" w:themeColor="text1"/>
          <w:sz w:val="22"/>
          <w:szCs w:val="22"/>
          <w:lang w:eastAsia="it-IT" w:bidi="it-IT"/>
        </w:rPr>
        <w:t xml:space="preserve">Capacità di comunicazione e di autoespressione. </w:t>
      </w:r>
    </w:p>
    <w:p w14:paraId="3E260040" w14:textId="77777777" w:rsidR="007004BE" w:rsidRPr="009756AD" w:rsidRDefault="007004BE" w:rsidP="00DB564E">
      <w:pPr>
        <w:spacing w:line="276" w:lineRule="auto"/>
        <w:jc w:val="both"/>
        <w:rPr>
          <w:rFonts w:cs="Times New Roman"/>
          <w:color w:val="000000" w:themeColor="text1"/>
          <w:sz w:val="22"/>
          <w:szCs w:val="22"/>
          <w:lang w:eastAsia="it-IT" w:bidi="it-IT"/>
        </w:rPr>
      </w:pPr>
      <w:r w:rsidRPr="009756AD">
        <w:rPr>
          <w:rFonts w:cs="Times New Roman"/>
          <w:color w:val="000000" w:themeColor="text1"/>
          <w:sz w:val="22"/>
          <w:szCs w:val="22"/>
          <w:lang w:eastAsia="it-IT" w:bidi="it-IT"/>
        </w:rPr>
        <w:t xml:space="preserve">Conoscenza e comprensione della natura e della società. </w:t>
      </w:r>
    </w:p>
    <w:p w14:paraId="0D6103DD" w14:textId="77777777" w:rsidR="007004BE" w:rsidRPr="009756AD" w:rsidRDefault="007004BE" w:rsidP="00DB564E">
      <w:pPr>
        <w:spacing w:line="276" w:lineRule="auto"/>
        <w:jc w:val="both"/>
        <w:rPr>
          <w:rFonts w:cs="Times New Roman"/>
          <w:color w:val="000000" w:themeColor="text1"/>
          <w:sz w:val="22"/>
          <w:szCs w:val="22"/>
          <w:lang w:eastAsia="it-IT" w:bidi="it-IT"/>
        </w:rPr>
      </w:pPr>
      <w:r w:rsidRPr="009756AD">
        <w:rPr>
          <w:rFonts w:cs="Times New Roman"/>
          <w:color w:val="000000" w:themeColor="text1"/>
          <w:sz w:val="22"/>
          <w:szCs w:val="22"/>
          <w:lang w:eastAsia="it-IT" w:bidi="it-IT"/>
        </w:rPr>
        <w:t>Sviluppo dell'autoconsapevolezza e dello spirito critico.</w:t>
      </w:r>
    </w:p>
    <w:p w14:paraId="4B3821DD" w14:textId="77777777" w:rsidR="007004BE" w:rsidRPr="009756AD" w:rsidRDefault="007004BE" w:rsidP="00DB564E">
      <w:pPr>
        <w:spacing w:line="276" w:lineRule="auto"/>
        <w:jc w:val="both"/>
        <w:rPr>
          <w:rFonts w:cs="Times New Roman"/>
          <w:color w:val="000000" w:themeColor="text1"/>
          <w:sz w:val="22"/>
          <w:szCs w:val="22"/>
          <w:lang w:eastAsia="it-IT" w:bidi="it-IT"/>
        </w:rPr>
      </w:pPr>
      <w:r w:rsidRPr="009756AD">
        <w:rPr>
          <w:rFonts w:cs="Times New Roman"/>
          <w:color w:val="000000" w:themeColor="text1"/>
          <w:sz w:val="22"/>
          <w:szCs w:val="22"/>
          <w:lang w:eastAsia="it-IT" w:bidi="it-IT"/>
        </w:rPr>
        <w:t xml:space="preserve">Capacità di orientamento e di conferimento di senso alla propria esistenza e alla realtà. </w:t>
      </w:r>
    </w:p>
    <w:p w14:paraId="124C196B"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lang w:eastAsia="it-IT" w:bidi="it-IT"/>
        </w:rPr>
        <w:t>L'iniziale ricerca di un'identità professionale e sociale anche attraverso percorsi di scuola – lavoro.</w:t>
      </w:r>
    </w:p>
    <w:p w14:paraId="4DDBEF00" w14:textId="77777777" w:rsidR="007004BE" w:rsidRPr="009756AD" w:rsidRDefault="007004BE" w:rsidP="00DB564E">
      <w:pPr>
        <w:spacing w:line="276" w:lineRule="auto"/>
        <w:jc w:val="both"/>
        <w:rPr>
          <w:rFonts w:cs="Times New Roman"/>
          <w:color w:val="000000" w:themeColor="text1"/>
          <w:sz w:val="22"/>
          <w:szCs w:val="22"/>
        </w:rPr>
      </w:pPr>
    </w:p>
    <w:p w14:paraId="5FAA7B91" w14:textId="77777777" w:rsidR="007004BE" w:rsidRPr="009756AD" w:rsidRDefault="007004BE" w:rsidP="00DB564E">
      <w:pPr>
        <w:spacing w:line="276" w:lineRule="auto"/>
        <w:jc w:val="both"/>
        <w:rPr>
          <w:rFonts w:cs="Times New Roman"/>
          <w:color w:val="000000" w:themeColor="text1"/>
          <w:sz w:val="22"/>
          <w:szCs w:val="22"/>
          <w:lang w:eastAsia="it-IT" w:bidi="it-IT"/>
        </w:rPr>
      </w:pPr>
      <w:r w:rsidRPr="009756AD">
        <w:rPr>
          <w:rFonts w:cs="Times New Roman"/>
          <w:b/>
          <w:bCs/>
          <w:color w:val="000000" w:themeColor="text1"/>
          <w:sz w:val="22"/>
          <w:szCs w:val="22"/>
        </w:rPr>
        <w:t>Obiettivi affettivi</w:t>
      </w:r>
    </w:p>
    <w:p w14:paraId="4FE414F9"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lang w:eastAsia="it-IT" w:bidi="it-IT"/>
        </w:rPr>
        <w:t>Consolidamento e potenziamento delle capacità di relazionalità e di comunicazione, tramite acquisizione di una sempre più autonoma capacità di pensiero e di parola.</w:t>
      </w:r>
    </w:p>
    <w:p w14:paraId="3461D779" w14:textId="77777777" w:rsidR="007004BE" w:rsidRPr="009756AD" w:rsidRDefault="007004BE" w:rsidP="00DB564E">
      <w:pPr>
        <w:spacing w:line="276" w:lineRule="auto"/>
        <w:jc w:val="both"/>
        <w:rPr>
          <w:rFonts w:cs="Times New Roman"/>
          <w:color w:val="000000" w:themeColor="text1"/>
          <w:sz w:val="22"/>
          <w:szCs w:val="22"/>
        </w:rPr>
      </w:pPr>
    </w:p>
    <w:p w14:paraId="0B284238" w14:textId="77777777" w:rsidR="007004BE" w:rsidRPr="009756AD" w:rsidRDefault="007004BE" w:rsidP="00DB564E">
      <w:pPr>
        <w:spacing w:line="276" w:lineRule="auto"/>
        <w:jc w:val="both"/>
        <w:rPr>
          <w:rFonts w:cs="Times New Roman"/>
          <w:color w:val="000000" w:themeColor="text1"/>
          <w:sz w:val="22"/>
          <w:szCs w:val="22"/>
          <w:lang w:eastAsia="it-IT" w:bidi="it-IT"/>
        </w:rPr>
      </w:pPr>
      <w:r w:rsidRPr="009756AD">
        <w:rPr>
          <w:rFonts w:cs="Times New Roman"/>
          <w:b/>
          <w:bCs/>
          <w:color w:val="000000" w:themeColor="text1"/>
          <w:sz w:val="22"/>
          <w:szCs w:val="22"/>
        </w:rPr>
        <w:t>Obiettivi sociali</w:t>
      </w:r>
    </w:p>
    <w:p w14:paraId="79C555C9" w14:textId="77777777" w:rsidR="007004BE" w:rsidRPr="009756AD" w:rsidRDefault="007004BE" w:rsidP="00DB564E">
      <w:pPr>
        <w:spacing w:line="276" w:lineRule="auto"/>
        <w:jc w:val="both"/>
        <w:rPr>
          <w:rFonts w:cs="Times New Roman"/>
          <w:color w:val="000000" w:themeColor="text1"/>
          <w:sz w:val="22"/>
          <w:szCs w:val="22"/>
          <w:lang w:eastAsia="it-IT" w:bidi="it-IT"/>
        </w:rPr>
      </w:pPr>
      <w:r w:rsidRPr="009756AD">
        <w:rPr>
          <w:rFonts w:cs="Times New Roman"/>
          <w:color w:val="000000" w:themeColor="text1"/>
          <w:sz w:val="22"/>
          <w:szCs w:val="22"/>
          <w:lang w:eastAsia="it-IT" w:bidi="it-IT"/>
        </w:rPr>
        <w:t>Formazione dei valori legata ad una capacità progressivamente maggiore di ordinamento interiore, di sempre più critica presa di coscienza della realtà attraverso la capacità di osservare, concettualizzare ed esprimere.</w:t>
      </w:r>
    </w:p>
    <w:p w14:paraId="327D716F" w14:textId="77777777" w:rsidR="007004BE" w:rsidRPr="009756AD" w:rsidRDefault="007004BE" w:rsidP="00DB564E">
      <w:pPr>
        <w:spacing w:line="276" w:lineRule="auto"/>
        <w:jc w:val="both"/>
        <w:rPr>
          <w:rFonts w:cs="Times New Roman"/>
          <w:color w:val="000000" w:themeColor="text1"/>
          <w:sz w:val="22"/>
          <w:szCs w:val="22"/>
          <w:lang w:eastAsia="it-IT" w:bidi="it-IT"/>
        </w:rPr>
      </w:pPr>
      <w:r w:rsidRPr="009756AD">
        <w:rPr>
          <w:rFonts w:cs="Times New Roman"/>
          <w:color w:val="000000" w:themeColor="text1"/>
          <w:sz w:val="22"/>
          <w:szCs w:val="22"/>
          <w:lang w:eastAsia="it-IT" w:bidi="it-IT"/>
        </w:rPr>
        <w:t>Consapevolezza della propria cultura, attraverso il senso della storia, per un’apertura al confronto, alla pluralità, all’Intercultura, alla solidarietà, alla tolleranza, al rispetto e all’integrazione;</w:t>
      </w:r>
    </w:p>
    <w:p w14:paraId="4334446B"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lang w:eastAsia="it-IT" w:bidi="it-IT"/>
        </w:rPr>
        <w:t>Sensibilità estetica, come risorsa personale e responsabilità nei confronti del patrimonio comune di cultura e civiltà;</w:t>
      </w:r>
    </w:p>
    <w:p w14:paraId="3CF2D8B6" w14:textId="77777777" w:rsidR="007004BE" w:rsidRPr="009756AD" w:rsidRDefault="007004BE" w:rsidP="00DB564E">
      <w:pPr>
        <w:spacing w:line="276" w:lineRule="auto"/>
        <w:jc w:val="both"/>
        <w:rPr>
          <w:rFonts w:cs="Times New Roman"/>
          <w:color w:val="000000" w:themeColor="text1"/>
          <w:sz w:val="22"/>
          <w:szCs w:val="22"/>
        </w:rPr>
      </w:pPr>
    </w:p>
    <w:p w14:paraId="0FB78278" w14:textId="77777777" w:rsidR="007004BE" w:rsidRPr="009756AD" w:rsidRDefault="007004BE" w:rsidP="00DB564E">
      <w:pPr>
        <w:spacing w:line="276" w:lineRule="auto"/>
        <w:jc w:val="both"/>
        <w:rPr>
          <w:rFonts w:cs="Times New Roman"/>
          <w:b/>
          <w:bCs/>
          <w:color w:val="000000" w:themeColor="text1"/>
          <w:sz w:val="22"/>
          <w:szCs w:val="22"/>
        </w:rPr>
      </w:pPr>
    </w:p>
    <w:p w14:paraId="5A08A825" w14:textId="77777777" w:rsidR="007004BE" w:rsidRPr="009756AD" w:rsidRDefault="007004BE" w:rsidP="00DB564E">
      <w:pPr>
        <w:spacing w:line="276" w:lineRule="auto"/>
        <w:jc w:val="both"/>
        <w:rPr>
          <w:rFonts w:cs="Times New Roman"/>
          <w:b/>
          <w:bCs/>
          <w:color w:val="000000" w:themeColor="text1"/>
          <w:sz w:val="22"/>
          <w:szCs w:val="22"/>
        </w:rPr>
      </w:pPr>
      <w:r w:rsidRPr="009756AD">
        <w:rPr>
          <w:rFonts w:cs="Times New Roman"/>
          <w:b/>
          <w:bCs/>
          <w:color w:val="000000" w:themeColor="text1"/>
          <w:sz w:val="22"/>
          <w:szCs w:val="22"/>
        </w:rPr>
        <w:t>COMPETENZE CHIAVE DI CITTADINANZA</w:t>
      </w:r>
    </w:p>
    <w:p w14:paraId="3DF75FBE" w14:textId="77777777" w:rsidR="007004BE" w:rsidRPr="009756AD" w:rsidRDefault="007004BE" w:rsidP="00DB564E">
      <w:pPr>
        <w:spacing w:line="276" w:lineRule="auto"/>
        <w:jc w:val="both"/>
        <w:rPr>
          <w:rFonts w:cs="Times New Roman"/>
          <w:b/>
          <w:i/>
          <w:color w:val="000000" w:themeColor="text1"/>
          <w:sz w:val="22"/>
          <w:szCs w:val="22"/>
        </w:rPr>
      </w:pPr>
      <w:r w:rsidRPr="009756AD">
        <w:rPr>
          <w:rFonts w:cs="Times New Roman"/>
          <w:b/>
          <w:i/>
          <w:color w:val="000000" w:themeColor="text1"/>
          <w:sz w:val="22"/>
          <w:szCs w:val="22"/>
        </w:rPr>
        <w:t>Imparare ad imparare</w:t>
      </w:r>
      <w:r w:rsidRPr="009756AD">
        <w:rPr>
          <w:rFonts w:cs="Times New Roman"/>
          <w:color w:val="000000" w:themeColor="text1"/>
          <w:sz w:val="22"/>
          <w:szCs w:val="22"/>
        </w:rPr>
        <w:t>: organizzare il proprio apprendimento, individuando, scegliendo ed utilizzando varie fonti e varie modalità di informazione e di formazione (formale, non formale ed informale), anche in funzione dei tempi disponibili, delle proprie strategie e del proprio metodo di studio e di lavoro.</w:t>
      </w:r>
    </w:p>
    <w:p w14:paraId="3B5BDEE8" w14:textId="77777777" w:rsidR="007004BE" w:rsidRPr="009756AD" w:rsidRDefault="007004BE" w:rsidP="00DB564E">
      <w:pPr>
        <w:spacing w:line="276" w:lineRule="auto"/>
        <w:jc w:val="both"/>
        <w:rPr>
          <w:rFonts w:cs="Times New Roman"/>
          <w:b/>
          <w:i/>
          <w:color w:val="000000" w:themeColor="text1"/>
          <w:sz w:val="22"/>
          <w:szCs w:val="22"/>
        </w:rPr>
      </w:pPr>
      <w:r w:rsidRPr="009756AD">
        <w:rPr>
          <w:rFonts w:cs="Times New Roman"/>
          <w:b/>
          <w:i/>
          <w:color w:val="000000" w:themeColor="text1"/>
          <w:sz w:val="22"/>
          <w:szCs w:val="22"/>
        </w:rPr>
        <w:t>Progettare</w:t>
      </w:r>
      <w:r w:rsidRPr="009756AD">
        <w:rPr>
          <w:rFonts w:cs="Times New Roman"/>
          <w:color w:val="000000" w:themeColor="text1"/>
          <w:sz w:val="22"/>
          <w:szCs w:val="22"/>
        </w:rPr>
        <w:t>: elaborare e realizzare progetti riguardanti lo sviluppo delle proprie attività di studio e di lavoro, utilizzando le conoscenze apprese per stabilire obiettivi significativi e realistici e le relative priorità, valutando i vincoli e le possibilità esistenti, definendo strategie di azione e verificando i risultati raggiunti.</w:t>
      </w:r>
    </w:p>
    <w:p w14:paraId="5447AA1F" w14:textId="77777777" w:rsidR="007004BE" w:rsidRPr="009756AD" w:rsidRDefault="007004BE" w:rsidP="00DB564E">
      <w:pPr>
        <w:spacing w:line="276" w:lineRule="auto"/>
        <w:jc w:val="both"/>
        <w:rPr>
          <w:rFonts w:cs="Times New Roman"/>
          <w:b/>
          <w:i/>
          <w:color w:val="000000" w:themeColor="text1"/>
          <w:sz w:val="22"/>
          <w:szCs w:val="22"/>
        </w:rPr>
      </w:pPr>
      <w:proofErr w:type="spellStart"/>
      <w:r w:rsidRPr="009756AD">
        <w:rPr>
          <w:rFonts w:cs="Times New Roman"/>
          <w:b/>
          <w:i/>
          <w:color w:val="000000" w:themeColor="text1"/>
          <w:sz w:val="22"/>
          <w:szCs w:val="22"/>
        </w:rPr>
        <w:t>Comunicare</w:t>
      </w:r>
      <w:r w:rsidRPr="009756AD">
        <w:rPr>
          <w:rFonts w:cs="Times New Roman"/>
          <w:color w:val="000000" w:themeColor="text1"/>
          <w:sz w:val="22"/>
          <w:szCs w:val="22"/>
        </w:rPr>
        <w:t>o</w:t>
      </w:r>
      <w:proofErr w:type="spellEnd"/>
      <w:r w:rsidRPr="009756AD">
        <w:rPr>
          <w:rFonts w:cs="Times New Roman"/>
          <w:color w:val="000000" w:themeColor="text1"/>
          <w:sz w:val="22"/>
          <w:szCs w:val="22"/>
        </w:rPr>
        <w:t xml:space="preserve"> </w:t>
      </w:r>
      <w:proofErr w:type="spellStart"/>
      <w:r w:rsidRPr="009756AD">
        <w:rPr>
          <w:rFonts w:cs="Times New Roman"/>
          <w:b/>
          <w:i/>
          <w:color w:val="000000" w:themeColor="text1"/>
          <w:sz w:val="22"/>
          <w:szCs w:val="22"/>
        </w:rPr>
        <w:t>comprendere</w:t>
      </w:r>
      <w:r w:rsidRPr="009756AD">
        <w:rPr>
          <w:rFonts w:cs="Times New Roman"/>
          <w:color w:val="000000" w:themeColor="text1"/>
          <w:sz w:val="22"/>
          <w:szCs w:val="22"/>
        </w:rPr>
        <w:t>messaggi</w:t>
      </w:r>
      <w:proofErr w:type="spellEnd"/>
      <w:r w:rsidRPr="009756AD">
        <w:rPr>
          <w:rFonts w:cs="Times New Roman"/>
          <w:color w:val="000000" w:themeColor="text1"/>
          <w:sz w:val="22"/>
          <w:szCs w:val="22"/>
        </w:rPr>
        <w:t xml:space="preserve"> di genere diverso (quotidiano, letterario, tecnico, scientifico) e di complessità diversa, trasmessi utilizzando linguaggi diversi (verbale, matematico, scientifico, simbolico, </w:t>
      </w:r>
      <w:proofErr w:type="spellStart"/>
      <w:r w:rsidRPr="009756AD">
        <w:rPr>
          <w:rFonts w:cs="Times New Roman"/>
          <w:color w:val="000000" w:themeColor="text1"/>
          <w:sz w:val="22"/>
          <w:szCs w:val="22"/>
        </w:rPr>
        <w:t>ecc</w:t>
      </w:r>
      <w:proofErr w:type="spellEnd"/>
      <w:r w:rsidRPr="009756AD">
        <w:rPr>
          <w:rFonts w:cs="Times New Roman"/>
          <w:color w:val="000000" w:themeColor="text1"/>
          <w:sz w:val="22"/>
          <w:szCs w:val="22"/>
        </w:rPr>
        <w:t>…) mediante diversi supporti (cartacei, informatici e multimediali) o rappresentare eventi, fenomeni, principi, concetti, norme, procedure, atteggiamenti, stati d’animo, emozioni, ecc. utilizzando linguaggi diversi (verbale, matematico, scientifico, simbolico, ecc.) e diverse conoscenze disciplinari, mediante diversi supporti (cartacei, informatici e multimediali).</w:t>
      </w:r>
    </w:p>
    <w:p w14:paraId="7686CEF3" w14:textId="77777777" w:rsidR="007004BE" w:rsidRPr="009756AD" w:rsidRDefault="007004BE" w:rsidP="00DB564E">
      <w:pPr>
        <w:spacing w:line="276" w:lineRule="auto"/>
        <w:jc w:val="both"/>
        <w:rPr>
          <w:rFonts w:cs="Times New Roman"/>
          <w:b/>
          <w:i/>
          <w:color w:val="000000" w:themeColor="text1"/>
          <w:sz w:val="22"/>
          <w:szCs w:val="22"/>
        </w:rPr>
      </w:pPr>
      <w:r w:rsidRPr="009756AD">
        <w:rPr>
          <w:rFonts w:cs="Times New Roman"/>
          <w:b/>
          <w:i/>
          <w:color w:val="000000" w:themeColor="text1"/>
          <w:sz w:val="22"/>
          <w:szCs w:val="22"/>
        </w:rPr>
        <w:t>Collaborare</w:t>
      </w:r>
      <w:r w:rsidRPr="009756AD">
        <w:rPr>
          <w:rFonts w:cs="Times New Roman"/>
          <w:color w:val="000000" w:themeColor="text1"/>
          <w:sz w:val="22"/>
          <w:szCs w:val="22"/>
        </w:rPr>
        <w:t xml:space="preserve"> e </w:t>
      </w:r>
      <w:proofErr w:type="spellStart"/>
      <w:proofErr w:type="gramStart"/>
      <w:r w:rsidRPr="009756AD">
        <w:rPr>
          <w:rFonts w:cs="Times New Roman"/>
          <w:b/>
          <w:i/>
          <w:color w:val="000000" w:themeColor="text1"/>
          <w:sz w:val="22"/>
          <w:szCs w:val="22"/>
        </w:rPr>
        <w:t>partecipare</w:t>
      </w:r>
      <w:r w:rsidRPr="009756AD">
        <w:rPr>
          <w:rFonts w:cs="Times New Roman"/>
          <w:color w:val="000000" w:themeColor="text1"/>
          <w:sz w:val="22"/>
          <w:szCs w:val="22"/>
        </w:rPr>
        <w:t>:interagire</w:t>
      </w:r>
      <w:proofErr w:type="spellEnd"/>
      <w:proofErr w:type="gramEnd"/>
      <w:r w:rsidRPr="009756AD">
        <w:rPr>
          <w:rFonts w:cs="Times New Roman"/>
          <w:color w:val="000000" w:themeColor="text1"/>
          <w:sz w:val="22"/>
          <w:szCs w:val="22"/>
        </w:rPr>
        <w:t xml:space="preserve"> in gruppo, comprendendo i diversi punti di vista, valorizzando le proprie e le altrui capacità, gestendo la conflittualità, contribuendo all’apprendimento comune ed alla realizzazione delle attività collettive, nel riconoscimento dei diritti fondamentali degli altri.</w:t>
      </w:r>
    </w:p>
    <w:p w14:paraId="49412681" w14:textId="77777777" w:rsidR="007004BE" w:rsidRPr="009756AD" w:rsidRDefault="007004BE" w:rsidP="00DB564E">
      <w:pPr>
        <w:spacing w:line="276" w:lineRule="auto"/>
        <w:jc w:val="both"/>
        <w:rPr>
          <w:rFonts w:cs="Times New Roman"/>
          <w:b/>
          <w:i/>
          <w:color w:val="000000" w:themeColor="text1"/>
          <w:sz w:val="22"/>
          <w:szCs w:val="22"/>
        </w:rPr>
      </w:pPr>
      <w:r w:rsidRPr="009756AD">
        <w:rPr>
          <w:rFonts w:cs="Times New Roman"/>
          <w:b/>
          <w:i/>
          <w:color w:val="000000" w:themeColor="text1"/>
          <w:sz w:val="22"/>
          <w:szCs w:val="22"/>
        </w:rPr>
        <w:t>Agire in modo autonomo e responsabile</w:t>
      </w:r>
      <w:r w:rsidRPr="009756AD">
        <w:rPr>
          <w:rFonts w:cs="Times New Roman"/>
          <w:color w:val="000000" w:themeColor="text1"/>
          <w:sz w:val="22"/>
          <w:szCs w:val="22"/>
        </w:rPr>
        <w:t>: sapersi inserire in modo attivo e consapevole nella vita sociale e far valere al suo interno i propri diritti e bisogni riconoscendo al contempo quelli altrui, le opportunità comuni, i limiti, le regole, le responsabilità.</w:t>
      </w:r>
    </w:p>
    <w:p w14:paraId="15DEA864" w14:textId="77777777" w:rsidR="007004BE" w:rsidRPr="009756AD" w:rsidRDefault="007004BE" w:rsidP="00DB564E">
      <w:pPr>
        <w:spacing w:line="276" w:lineRule="auto"/>
        <w:jc w:val="both"/>
        <w:rPr>
          <w:rFonts w:cs="Times New Roman"/>
          <w:b/>
          <w:i/>
          <w:color w:val="000000" w:themeColor="text1"/>
          <w:sz w:val="22"/>
          <w:szCs w:val="22"/>
        </w:rPr>
      </w:pPr>
      <w:r w:rsidRPr="009756AD">
        <w:rPr>
          <w:rFonts w:cs="Times New Roman"/>
          <w:b/>
          <w:i/>
          <w:color w:val="000000" w:themeColor="text1"/>
          <w:sz w:val="22"/>
          <w:szCs w:val="22"/>
        </w:rPr>
        <w:t>Risolvere problemi</w:t>
      </w:r>
      <w:r w:rsidRPr="009756AD">
        <w:rPr>
          <w:rFonts w:cs="Times New Roman"/>
          <w:color w:val="000000" w:themeColor="text1"/>
          <w:sz w:val="22"/>
          <w:szCs w:val="22"/>
        </w:rPr>
        <w:t>: affrontare situazioni problematiche costruendo e verificando ipotesi, individuando le fonti e le risorse adeguate, raccogliendo e valutando i dati, proponendo soluzioni, utilizzando, secondo il tipo di problema, contenuti e metodi delle diverse discipline.</w:t>
      </w:r>
    </w:p>
    <w:p w14:paraId="1CFA8AF6" w14:textId="77777777" w:rsidR="007004BE" w:rsidRPr="009756AD" w:rsidRDefault="007004BE" w:rsidP="00DB564E">
      <w:pPr>
        <w:spacing w:line="276" w:lineRule="auto"/>
        <w:jc w:val="both"/>
        <w:rPr>
          <w:rFonts w:cs="Times New Roman"/>
          <w:b/>
          <w:i/>
          <w:color w:val="000000" w:themeColor="text1"/>
          <w:sz w:val="22"/>
          <w:szCs w:val="22"/>
        </w:rPr>
      </w:pPr>
      <w:r w:rsidRPr="009756AD">
        <w:rPr>
          <w:rFonts w:cs="Times New Roman"/>
          <w:b/>
          <w:i/>
          <w:color w:val="000000" w:themeColor="text1"/>
          <w:sz w:val="22"/>
          <w:szCs w:val="22"/>
        </w:rPr>
        <w:t xml:space="preserve">Individuare collegamenti e </w:t>
      </w:r>
      <w:proofErr w:type="spellStart"/>
      <w:proofErr w:type="gramStart"/>
      <w:r w:rsidRPr="009756AD">
        <w:rPr>
          <w:rFonts w:cs="Times New Roman"/>
          <w:b/>
          <w:i/>
          <w:color w:val="000000" w:themeColor="text1"/>
          <w:sz w:val="22"/>
          <w:szCs w:val="22"/>
        </w:rPr>
        <w:t>relazioni</w:t>
      </w:r>
      <w:r w:rsidRPr="009756AD">
        <w:rPr>
          <w:rFonts w:cs="Times New Roman"/>
          <w:color w:val="000000" w:themeColor="text1"/>
          <w:sz w:val="22"/>
          <w:szCs w:val="22"/>
        </w:rPr>
        <w:t>:individuare</w:t>
      </w:r>
      <w:proofErr w:type="spellEnd"/>
      <w:proofErr w:type="gramEnd"/>
      <w:r w:rsidRPr="009756AD">
        <w:rPr>
          <w:rFonts w:cs="Times New Roman"/>
          <w:color w:val="000000" w:themeColor="text1"/>
          <w:sz w:val="22"/>
          <w:szCs w:val="22"/>
        </w:rPr>
        <w:t xml:space="preserve"> e rappresentare, elaborando argomentazioni coerenti, collegamenti e relazioni tra fenomeni, eventi e concetti diversi, anche appartenenti a diversi ambiti disciplinari e lontani nello spazio e nel tempo, cogliendone la natura sistemica, individuando analogie e differenze, coerenze ed incoerenze, cause ed effetti e la loro natura probabilistica.</w:t>
      </w:r>
    </w:p>
    <w:p w14:paraId="040BB512"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b/>
          <w:i/>
          <w:color w:val="000000" w:themeColor="text1"/>
          <w:sz w:val="22"/>
          <w:szCs w:val="22"/>
        </w:rPr>
        <w:t>Acquisire ed interpretare l’informazione</w:t>
      </w:r>
      <w:r w:rsidRPr="009756AD">
        <w:rPr>
          <w:rFonts w:cs="Times New Roman"/>
          <w:color w:val="000000" w:themeColor="text1"/>
          <w:sz w:val="22"/>
          <w:szCs w:val="22"/>
        </w:rPr>
        <w:t>: acquisire ed interpretare criticamente l'informazione ricevuta nei diversi ambiti ed attraverso diversi strumenti comunicativi, valutandone l’attendibilità e l’utilità, distinguendo fatti e opinioni.</w:t>
      </w:r>
    </w:p>
    <w:p w14:paraId="1FC39945" w14:textId="77777777" w:rsidR="007004BE" w:rsidRPr="00DF37FA" w:rsidRDefault="007004BE" w:rsidP="00DB564E">
      <w:pPr>
        <w:spacing w:line="276" w:lineRule="auto"/>
        <w:jc w:val="both"/>
        <w:rPr>
          <w:rFonts w:cs="Times New Roman"/>
          <w:b/>
          <w:bCs/>
          <w:color w:val="000000" w:themeColor="text1"/>
          <w:sz w:val="22"/>
          <w:szCs w:val="22"/>
        </w:rPr>
      </w:pPr>
    </w:p>
    <w:p w14:paraId="568A33BB" w14:textId="77777777" w:rsidR="0057622F" w:rsidRPr="00DF37FA" w:rsidRDefault="0057622F" w:rsidP="00DB564E">
      <w:pPr>
        <w:spacing w:line="276" w:lineRule="auto"/>
        <w:jc w:val="both"/>
        <w:rPr>
          <w:rFonts w:cs="Times New Roman"/>
          <w:b/>
          <w:bCs/>
          <w:color w:val="000000" w:themeColor="text1"/>
          <w:sz w:val="22"/>
          <w:szCs w:val="22"/>
        </w:rPr>
      </w:pPr>
      <w:r w:rsidRPr="00DF37FA">
        <w:rPr>
          <w:rFonts w:cs="Times New Roman"/>
          <w:b/>
          <w:bCs/>
          <w:color w:val="000000" w:themeColor="text1"/>
          <w:sz w:val="22"/>
          <w:szCs w:val="22"/>
        </w:rPr>
        <w:t>OBIETTIVI ESSENZIALI DELLE SINGOLE DISCIPLINE</w:t>
      </w:r>
    </w:p>
    <w:p w14:paraId="2AE8B889" w14:textId="77777777" w:rsidR="00DF37FA" w:rsidRDefault="00DF37FA" w:rsidP="00DB564E">
      <w:pPr>
        <w:spacing w:line="276" w:lineRule="auto"/>
        <w:jc w:val="both"/>
        <w:rPr>
          <w:rFonts w:cs="Times New Roman"/>
          <w:b/>
          <w:bCs/>
          <w:color w:val="000000" w:themeColor="text1"/>
          <w:sz w:val="22"/>
          <w:szCs w:val="22"/>
        </w:rPr>
      </w:pPr>
    </w:p>
    <w:p w14:paraId="23AA7CAC" w14:textId="28539E32" w:rsidR="00D40895" w:rsidRPr="009756AD" w:rsidRDefault="00FF4555" w:rsidP="00DB564E">
      <w:pPr>
        <w:spacing w:line="276" w:lineRule="auto"/>
        <w:jc w:val="both"/>
        <w:rPr>
          <w:rFonts w:cs="Times New Roman"/>
          <w:b/>
          <w:bCs/>
          <w:color w:val="000000" w:themeColor="text1"/>
          <w:sz w:val="22"/>
          <w:szCs w:val="22"/>
        </w:rPr>
      </w:pPr>
      <w:r w:rsidRPr="009756AD">
        <w:rPr>
          <w:rFonts w:cs="Times New Roman"/>
          <w:b/>
          <w:bCs/>
          <w:color w:val="000000" w:themeColor="text1"/>
          <w:sz w:val="22"/>
          <w:szCs w:val="22"/>
        </w:rPr>
        <w:t>ITALIANO</w:t>
      </w:r>
    </w:p>
    <w:p w14:paraId="70A607E0" w14:textId="7767CD85" w:rsidR="512936AB" w:rsidRPr="009756AD" w:rsidRDefault="76A9432C" w:rsidP="3645E2F8">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Conoscenze</w:t>
      </w:r>
      <w:r w:rsidRPr="3645E2F8">
        <w:rPr>
          <w:rFonts w:eastAsia="Times New Roman" w:cs="Times New Roman"/>
          <w:color w:val="000000" w:themeColor="text1"/>
          <w:sz w:val="22"/>
          <w:szCs w:val="22"/>
        </w:rPr>
        <w:t xml:space="preserve"> </w:t>
      </w:r>
    </w:p>
    <w:p w14:paraId="36A6F3AA" w14:textId="77777777" w:rsidR="00DF37FA" w:rsidRDefault="76A9432C" w:rsidP="3645E2F8">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055597BB" w14:textId="7AA7157A" w:rsidR="512936AB" w:rsidRPr="009756AD" w:rsidRDefault="00DF37FA" w:rsidP="3645E2F8">
      <w:pPr>
        <w:spacing w:line="276" w:lineRule="auto"/>
        <w:jc w:val="both"/>
        <w:rPr>
          <w:rFonts w:cs="Times New Roman"/>
          <w:color w:val="000000" w:themeColor="text1"/>
          <w:sz w:val="22"/>
          <w:szCs w:val="22"/>
        </w:rPr>
      </w:pPr>
      <w:r>
        <w:rPr>
          <w:rFonts w:eastAsia="Times New Roman" w:cs="Times New Roman"/>
          <w:color w:val="000000" w:themeColor="text1"/>
          <w:sz w:val="22"/>
          <w:szCs w:val="22"/>
          <w:u w:val="single"/>
        </w:rPr>
        <w:t>C</w:t>
      </w:r>
      <w:r w:rsidR="76A9432C" w:rsidRPr="3645E2F8">
        <w:rPr>
          <w:rFonts w:eastAsia="Times New Roman" w:cs="Times New Roman"/>
          <w:color w:val="000000" w:themeColor="text1"/>
          <w:sz w:val="22"/>
          <w:szCs w:val="22"/>
          <w:u w:val="single"/>
        </w:rPr>
        <w:t>ompetenze</w:t>
      </w:r>
    </w:p>
    <w:p w14:paraId="2AA85E5D" w14:textId="77777777" w:rsidR="00DF37FA" w:rsidRDefault="00DF37FA" w:rsidP="00DB564E">
      <w:pPr>
        <w:spacing w:line="276" w:lineRule="auto"/>
        <w:jc w:val="both"/>
        <w:rPr>
          <w:rFonts w:eastAsia="Times New Roman" w:cs="Times New Roman"/>
          <w:color w:val="000000" w:themeColor="text1"/>
          <w:sz w:val="22"/>
          <w:szCs w:val="22"/>
        </w:rPr>
      </w:pPr>
    </w:p>
    <w:p w14:paraId="3ED2F041" w14:textId="6E757221" w:rsidR="00D40895" w:rsidRPr="00DF37FA" w:rsidRDefault="00D40895" w:rsidP="00DB564E">
      <w:pPr>
        <w:spacing w:line="276" w:lineRule="auto"/>
        <w:jc w:val="both"/>
        <w:rPr>
          <w:rFonts w:cs="Times New Roman"/>
          <w:b/>
          <w:bCs/>
          <w:color w:val="000000" w:themeColor="text1"/>
          <w:sz w:val="22"/>
          <w:szCs w:val="22"/>
        </w:rPr>
      </w:pPr>
      <w:r w:rsidRPr="00DF37FA">
        <w:rPr>
          <w:rFonts w:cs="Times New Roman"/>
          <w:b/>
          <w:bCs/>
          <w:color w:val="000000" w:themeColor="text1"/>
          <w:sz w:val="22"/>
          <w:szCs w:val="22"/>
        </w:rPr>
        <w:t xml:space="preserve">INGLESE </w:t>
      </w:r>
    </w:p>
    <w:p w14:paraId="2CD17C05" w14:textId="77777777" w:rsidR="00DF37FA" w:rsidRPr="009756AD"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Conoscenze</w:t>
      </w:r>
      <w:r w:rsidRPr="3645E2F8">
        <w:rPr>
          <w:rFonts w:eastAsia="Times New Roman" w:cs="Times New Roman"/>
          <w:color w:val="000000" w:themeColor="text1"/>
          <w:sz w:val="22"/>
          <w:szCs w:val="22"/>
        </w:rPr>
        <w:t xml:space="preserve"> </w:t>
      </w:r>
    </w:p>
    <w:p w14:paraId="7B8FA8A6" w14:textId="77777777" w:rsidR="00DF37FA"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5145EA88" w14:textId="77777777" w:rsidR="00DF37FA" w:rsidRPr="009756AD" w:rsidRDefault="00DF37FA" w:rsidP="00DF37FA">
      <w:pPr>
        <w:spacing w:line="276" w:lineRule="auto"/>
        <w:jc w:val="both"/>
        <w:rPr>
          <w:rFonts w:cs="Times New Roman"/>
          <w:color w:val="000000" w:themeColor="text1"/>
          <w:sz w:val="22"/>
          <w:szCs w:val="22"/>
        </w:rPr>
      </w:pPr>
      <w:r>
        <w:rPr>
          <w:rFonts w:eastAsia="Times New Roman" w:cs="Times New Roman"/>
          <w:color w:val="000000" w:themeColor="text1"/>
          <w:sz w:val="22"/>
          <w:szCs w:val="22"/>
          <w:u w:val="single"/>
        </w:rPr>
        <w:t>C</w:t>
      </w:r>
      <w:r w:rsidRPr="3645E2F8">
        <w:rPr>
          <w:rFonts w:eastAsia="Times New Roman" w:cs="Times New Roman"/>
          <w:color w:val="000000" w:themeColor="text1"/>
          <w:sz w:val="22"/>
          <w:szCs w:val="22"/>
          <w:u w:val="single"/>
        </w:rPr>
        <w:t>ompetenze</w:t>
      </w:r>
    </w:p>
    <w:p w14:paraId="5D8126AD" w14:textId="37B58176" w:rsidR="3A2D056B" w:rsidRPr="009756AD" w:rsidRDefault="3A2D056B" w:rsidP="00DB564E">
      <w:pPr>
        <w:spacing w:line="276" w:lineRule="auto"/>
        <w:jc w:val="both"/>
        <w:rPr>
          <w:rFonts w:cs="Times New Roman"/>
          <w:color w:val="000000" w:themeColor="text1"/>
          <w:sz w:val="22"/>
          <w:szCs w:val="22"/>
        </w:rPr>
      </w:pPr>
    </w:p>
    <w:p w14:paraId="1525504B" w14:textId="77777777" w:rsidR="00DF37FA" w:rsidRDefault="00DF37FA" w:rsidP="458F7617">
      <w:pPr>
        <w:spacing w:line="276" w:lineRule="auto"/>
        <w:jc w:val="both"/>
        <w:rPr>
          <w:rFonts w:eastAsia="Times New Roman" w:cs="Times New Roman"/>
          <w:b/>
          <w:bCs/>
          <w:color w:val="000000" w:themeColor="text1"/>
          <w:sz w:val="22"/>
          <w:szCs w:val="22"/>
        </w:rPr>
      </w:pPr>
    </w:p>
    <w:p w14:paraId="19223357" w14:textId="0FA0568E" w:rsidR="00DF37FA" w:rsidRDefault="54B72DA6" w:rsidP="458F7617">
      <w:pPr>
        <w:spacing w:line="276" w:lineRule="auto"/>
        <w:jc w:val="both"/>
        <w:rPr>
          <w:rFonts w:eastAsia="Times New Roman" w:cs="Times New Roman"/>
          <w:b/>
          <w:bCs/>
          <w:sz w:val="22"/>
          <w:szCs w:val="22"/>
          <w:u w:val="single"/>
        </w:rPr>
      </w:pPr>
      <w:r w:rsidRPr="00DF37FA">
        <w:rPr>
          <w:rFonts w:eastAsia="Times New Roman" w:cs="Times New Roman"/>
          <w:b/>
          <w:bCs/>
          <w:color w:val="000000" w:themeColor="text1"/>
          <w:sz w:val="22"/>
          <w:szCs w:val="22"/>
        </w:rPr>
        <w:t>SCIENZE</w:t>
      </w:r>
    </w:p>
    <w:p w14:paraId="50185936" w14:textId="77777777" w:rsidR="00DF37FA" w:rsidRPr="009756AD"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Conoscenze</w:t>
      </w:r>
      <w:r w:rsidRPr="3645E2F8">
        <w:rPr>
          <w:rFonts w:eastAsia="Times New Roman" w:cs="Times New Roman"/>
          <w:color w:val="000000" w:themeColor="text1"/>
          <w:sz w:val="22"/>
          <w:szCs w:val="22"/>
        </w:rPr>
        <w:t xml:space="preserve"> </w:t>
      </w:r>
    </w:p>
    <w:p w14:paraId="512346D5" w14:textId="77777777" w:rsidR="00DF37FA"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51612787" w14:textId="77777777" w:rsidR="00DF37FA" w:rsidRPr="009756AD" w:rsidRDefault="00DF37FA" w:rsidP="00DF37FA">
      <w:pPr>
        <w:spacing w:line="276" w:lineRule="auto"/>
        <w:jc w:val="both"/>
        <w:rPr>
          <w:rFonts w:cs="Times New Roman"/>
          <w:color w:val="000000" w:themeColor="text1"/>
          <w:sz w:val="22"/>
          <w:szCs w:val="22"/>
        </w:rPr>
      </w:pPr>
      <w:r>
        <w:rPr>
          <w:rFonts w:eastAsia="Times New Roman" w:cs="Times New Roman"/>
          <w:color w:val="000000" w:themeColor="text1"/>
          <w:sz w:val="22"/>
          <w:szCs w:val="22"/>
          <w:u w:val="single"/>
        </w:rPr>
        <w:lastRenderedPageBreak/>
        <w:t>C</w:t>
      </w:r>
      <w:r w:rsidRPr="3645E2F8">
        <w:rPr>
          <w:rFonts w:eastAsia="Times New Roman" w:cs="Times New Roman"/>
          <w:color w:val="000000" w:themeColor="text1"/>
          <w:sz w:val="22"/>
          <w:szCs w:val="22"/>
          <w:u w:val="single"/>
        </w:rPr>
        <w:t>ompetenze</w:t>
      </w:r>
    </w:p>
    <w:p w14:paraId="65F9F254" w14:textId="6989825E" w:rsidR="458F7617" w:rsidRDefault="458F7617" w:rsidP="458F7617">
      <w:pPr>
        <w:spacing w:line="276" w:lineRule="auto"/>
        <w:jc w:val="both"/>
        <w:rPr>
          <w:rFonts w:eastAsia="Times New Roman" w:cs="Times New Roman"/>
          <w:color w:val="000000" w:themeColor="text1"/>
          <w:sz w:val="22"/>
          <w:szCs w:val="22"/>
        </w:rPr>
      </w:pPr>
    </w:p>
    <w:p w14:paraId="62EBF3C5" w14:textId="77777777" w:rsidR="000547FD" w:rsidRPr="009756AD" w:rsidRDefault="000547FD" w:rsidP="00DB564E">
      <w:pPr>
        <w:spacing w:line="276" w:lineRule="auto"/>
        <w:jc w:val="both"/>
        <w:rPr>
          <w:rFonts w:cs="Times New Roman"/>
          <w:color w:val="000000" w:themeColor="text1"/>
          <w:sz w:val="22"/>
          <w:szCs w:val="22"/>
        </w:rPr>
      </w:pPr>
    </w:p>
    <w:p w14:paraId="78CCDCAA" w14:textId="77777777" w:rsidR="00D40895" w:rsidRPr="00DF37FA" w:rsidRDefault="00D40895" w:rsidP="00DB564E">
      <w:pPr>
        <w:spacing w:line="276" w:lineRule="auto"/>
        <w:jc w:val="both"/>
        <w:rPr>
          <w:rFonts w:cs="Times New Roman"/>
          <w:b/>
          <w:bCs/>
          <w:color w:val="000000" w:themeColor="text1"/>
          <w:sz w:val="22"/>
          <w:szCs w:val="22"/>
        </w:rPr>
      </w:pPr>
      <w:r w:rsidRPr="00DF37FA">
        <w:rPr>
          <w:rFonts w:cs="Times New Roman"/>
          <w:b/>
          <w:bCs/>
          <w:color w:val="000000" w:themeColor="text1"/>
          <w:sz w:val="22"/>
          <w:szCs w:val="22"/>
        </w:rPr>
        <w:t>SCIENZE MOTORIE E SPORTIVE</w:t>
      </w:r>
    </w:p>
    <w:p w14:paraId="0E722127" w14:textId="77777777" w:rsidR="00DF37FA" w:rsidRPr="009756AD"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Conoscenze</w:t>
      </w:r>
      <w:r w:rsidRPr="3645E2F8">
        <w:rPr>
          <w:rFonts w:eastAsia="Times New Roman" w:cs="Times New Roman"/>
          <w:color w:val="000000" w:themeColor="text1"/>
          <w:sz w:val="22"/>
          <w:szCs w:val="22"/>
        </w:rPr>
        <w:t xml:space="preserve"> </w:t>
      </w:r>
    </w:p>
    <w:p w14:paraId="4B6E8DD0" w14:textId="77777777" w:rsidR="00DF37FA"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6B434AB0" w14:textId="77777777" w:rsidR="00DF37FA" w:rsidRPr="009756AD" w:rsidRDefault="00DF37FA" w:rsidP="00DF37FA">
      <w:pPr>
        <w:spacing w:line="276" w:lineRule="auto"/>
        <w:jc w:val="both"/>
        <w:rPr>
          <w:rFonts w:cs="Times New Roman"/>
          <w:color w:val="000000" w:themeColor="text1"/>
          <w:sz w:val="22"/>
          <w:szCs w:val="22"/>
        </w:rPr>
      </w:pPr>
      <w:r>
        <w:rPr>
          <w:rFonts w:eastAsia="Times New Roman" w:cs="Times New Roman"/>
          <w:color w:val="000000" w:themeColor="text1"/>
          <w:sz w:val="22"/>
          <w:szCs w:val="22"/>
          <w:u w:val="single"/>
        </w:rPr>
        <w:t>C</w:t>
      </w:r>
      <w:r w:rsidRPr="3645E2F8">
        <w:rPr>
          <w:rFonts w:eastAsia="Times New Roman" w:cs="Times New Roman"/>
          <w:color w:val="000000" w:themeColor="text1"/>
          <w:sz w:val="22"/>
          <w:szCs w:val="22"/>
          <w:u w:val="single"/>
        </w:rPr>
        <w:t>ompetenze</w:t>
      </w:r>
    </w:p>
    <w:p w14:paraId="69A76CD0" w14:textId="77777777" w:rsidR="00DF37FA" w:rsidRDefault="00DF37FA" w:rsidP="4D40781A">
      <w:pPr>
        <w:spacing w:line="276" w:lineRule="auto"/>
        <w:jc w:val="both"/>
        <w:rPr>
          <w:rFonts w:eastAsia="Times New Roman" w:cs="Times New Roman"/>
          <w:b/>
          <w:bCs/>
        </w:rPr>
      </w:pPr>
    </w:p>
    <w:p w14:paraId="1CCA0CDC" w14:textId="0F9531E2" w:rsidR="573A4D82" w:rsidRDefault="777F5AA4" w:rsidP="4D40781A">
      <w:pPr>
        <w:spacing w:line="276" w:lineRule="auto"/>
        <w:jc w:val="both"/>
        <w:rPr>
          <w:rFonts w:eastAsia="Times New Roman" w:cs="Times New Roman"/>
          <w:b/>
          <w:bCs/>
        </w:rPr>
      </w:pPr>
      <w:r w:rsidRPr="2B3518E4">
        <w:rPr>
          <w:rFonts w:eastAsia="Times New Roman" w:cs="Times New Roman"/>
          <w:b/>
          <w:bCs/>
        </w:rPr>
        <w:t>DISEGNO E STORIA DELL’ARTE</w:t>
      </w:r>
    </w:p>
    <w:p w14:paraId="7EF53B03" w14:textId="77777777" w:rsidR="00DF37FA" w:rsidRPr="009756AD"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Conoscenze</w:t>
      </w:r>
      <w:r w:rsidRPr="3645E2F8">
        <w:rPr>
          <w:rFonts w:eastAsia="Times New Roman" w:cs="Times New Roman"/>
          <w:color w:val="000000" w:themeColor="text1"/>
          <w:sz w:val="22"/>
          <w:szCs w:val="22"/>
        </w:rPr>
        <w:t xml:space="preserve"> </w:t>
      </w:r>
    </w:p>
    <w:p w14:paraId="20E5E9A3" w14:textId="77777777" w:rsidR="00DF37FA"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2F40DC52" w14:textId="77777777" w:rsidR="00DF37FA" w:rsidRPr="009756AD" w:rsidRDefault="00DF37FA" w:rsidP="00DF37FA">
      <w:pPr>
        <w:spacing w:line="276" w:lineRule="auto"/>
        <w:jc w:val="both"/>
        <w:rPr>
          <w:rFonts w:cs="Times New Roman"/>
          <w:color w:val="000000" w:themeColor="text1"/>
          <w:sz w:val="22"/>
          <w:szCs w:val="22"/>
        </w:rPr>
      </w:pPr>
      <w:r>
        <w:rPr>
          <w:rFonts w:eastAsia="Times New Roman" w:cs="Times New Roman"/>
          <w:color w:val="000000" w:themeColor="text1"/>
          <w:sz w:val="22"/>
          <w:szCs w:val="22"/>
          <w:u w:val="single"/>
        </w:rPr>
        <w:t>C</w:t>
      </w:r>
      <w:r w:rsidRPr="3645E2F8">
        <w:rPr>
          <w:rFonts w:eastAsia="Times New Roman" w:cs="Times New Roman"/>
          <w:color w:val="000000" w:themeColor="text1"/>
          <w:sz w:val="22"/>
          <w:szCs w:val="22"/>
          <w:u w:val="single"/>
        </w:rPr>
        <w:t>ompetenze</w:t>
      </w:r>
    </w:p>
    <w:p w14:paraId="4393C968" w14:textId="77777777" w:rsidR="009756AD" w:rsidRPr="009756AD" w:rsidRDefault="009756AD" w:rsidP="00DB564E">
      <w:pPr>
        <w:spacing w:line="276" w:lineRule="auto"/>
        <w:jc w:val="both"/>
        <w:rPr>
          <w:rFonts w:cs="Times New Roman"/>
          <w:b/>
          <w:bCs/>
          <w:color w:val="000000" w:themeColor="text1"/>
          <w:sz w:val="22"/>
          <w:szCs w:val="22"/>
        </w:rPr>
      </w:pPr>
    </w:p>
    <w:p w14:paraId="59B00291" w14:textId="77777777" w:rsidR="00D40895" w:rsidRPr="009756AD" w:rsidRDefault="00D40895" w:rsidP="00DB564E">
      <w:pPr>
        <w:spacing w:line="276" w:lineRule="auto"/>
        <w:jc w:val="both"/>
        <w:rPr>
          <w:rFonts w:cs="Times New Roman"/>
          <w:b/>
          <w:bCs/>
          <w:color w:val="000000" w:themeColor="text1"/>
          <w:sz w:val="22"/>
          <w:szCs w:val="22"/>
        </w:rPr>
      </w:pPr>
      <w:r w:rsidRPr="009756AD">
        <w:rPr>
          <w:rFonts w:cs="Times New Roman"/>
          <w:b/>
          <w:bCs/>
          <w:color w:val="000000" w:themeColor="text1"/>
          <w:sz w:val="22"/>
          <w:szCs w:val="22"/>
        </w:rPr>
        <w:t>INFORMATICA</w:t>
      </w:r>
    </w:p>
    <w:p w14:paraId="6F7D17DB" w14:textId="77777777" w:rsidR="00DF37FA" w:rsidRPr="009756AD"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Conoscenze</w:t>
      </w:r>
      <w:r w:rsidRPr="3645E2F8">
        <w:rPr>
          <w:rFonts w:eastAsia="Times New Roman" w:cs="Times New Roman"/>
          <w:color w:val="000000" w:themeColor="text1"/>
          <w:sz w:val="22"/>
          <w:szCs w:val="22"/>
        </w:rPr>
        <w:t xml:space="preserve"> </w:t>
      </w:r>
    </w:p>
    <w:p w14:paraId="2D091CE1" w14:textId="77777777" w:rsidR="00DF37FA"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142CB3A6" w14:textId="5A44D807" w:rsidR="67AF6DE9" w:rsidRPr="00DF37FA" w:rsidRDefault="00DF37FA" w:rsidP="67AF6DE9">
      <w:pPr>
        <w:spacing w:line="276" w:lineRule="auto"/>
        <w:jc w:val="both"/>
        <w:rPr>
          <w:rFonts w:cs="Times New Roman"/>
          <w:color w:val="000000" w:themeColor="text1"/>
          <w:sz w:val="22"/>
          <w:szCs w:val="22"/>
        </w:rPr>
      </w:pPr>
      <w:r>
        <w:rPr>
          <w:rFonts w:eastAsia="Times New Roman" w:cs="Times New Roman"/>
          <w:color w:val="000000" w:themeColor="text1"/>
          <w:sz w:val="22"/>
          <w:szCs w:val="22"/>
          <w:u w:val="single"/>
        </w:rPr>
        <w:t>C</w:t>
      </w:r>
      <w:r w:rsidRPr="3645E2F8">
        <w:rPr>
          <w:rFonts w:eastAsia="Times New Roman" w:cs="Times New Roman"/>
          <w:color w:val="000000" w:themeColor="text1"/>
          <w:sz w:val="22"/>
          <w:szCs w:val="22"/>
          <w:u w:val="single"/>
        </w:rPr>
        <w:t>ompetenze</w:t>
      </w:r>
    </w:p>
    <w:p w14:paraId="5B0F9093" w14:textId="795F246D" w:rsidR="6737E215" w:rsidRPr="009756AD" w:rsidRDefault="6737E215" w:rsidP="00DB564E">
      <w:pPr>
        <w:spacing w:line="276" w:lineRule="auto"/>
        <w:jc w:val="both"/>
        <w:rPr>
          <w:rFonts w:cs="Times New Roman"/>
          <w:b/>
          <w:bCs/>
          <w:color w:val="000000" w:themeColor="text1"/>
          <w:sz w:val="22"/>
          <w:szCs w:val="22"/>
          <w:highlight w:val="yellow"/>
        </w:rPr>
      </w:pPr>
    </w:p>
    <w:p w14:paraId="2FD11FB2" w14:textId="77777777" w:rsidR="00D40895" w:rsidRDefault="7F4B3390" w:rsidP="00DB564E">
      <w:pPr>
        <w:spacing w:line="276" w:lineRule="auto"/>
        <w:jc w:val="both"/>
        <w:rPr>
          <w:rFonts w:cs="Times New Roman"/>
          <w:b/>
          <w:bCs/>
          <w:color w:val="000000" w:themeColor="text1"/>
          <w:sz w:val="22"/>
          <w:szCs w:val="22"/>
        </w:rPr>
      </w:pPr>
      <w:r w:rsidRPr="009756AD">
        <w:rPr>
          <w:rFonts w:cs="Times New Roman"/>
          <w:b/>
          <w:bCs/>
          <w:color w:val="000000" w:themeColor="text1"/>
          <w:sz w:val="22"/>
          <w:szCs w:val="22"/>
        </w:rPr>
        <w:t>MATEMATICA</w:t>
      </w:r>
    </w:p>
    <w:p w14:paraId="2C6178B2" w14:textId="77777777" w:rsidR="00DF37FA" w:rsidRPr="009756AD" w:rsidRDefault="009756AD" w:rsidP="00DF37FA">
      <w:pPr>
        <w:spacing w:line="276" w:lineRule="auto"/>
        <w:jc w:val="both"/>
        <w:rPr>
          <w:rFonts w:eastAsia="Times New Roman" w:cs="Times New Roman"/>
          <w:color w:val="000000" w:themeColor="text1"/>
          <w:sz w:val="22"/>
          <w:szCs w:val="22"/>
          <w:u w:val="single"/>
        </w:rPr>
      </w:pPr>
      <w:r w:rsidRPr="009756AD">
        <w:rPr>
          <w:rFonts w:cs="Times New Roman"/>
          <w:b/>
          <w:bCs/>
          <w:color w:val="000000" w:themeColor="text1"/>
          <w:sz w:val="22"/>
          <w:szCs w:val="22"/>
          <w:lang w:val="en-IT"/>
        </w:rPr>
        <w:t> </w:t>
      </w:r>
      <w:r w:rsidR="00DF37FA" w:rsidRPr="3645E2F8">
        <w:rPr>
          <w:rFonts w:eastAsia="Times New Roman" w:cs="Times New Roman"/>
          <w:color w:val="000000" w:themeColor="text1"/>
          <w:sz w:val="22"/>
          <w:szCs w:val="22"/>
          <w:u w:val="single"/>
        </w:rPr>
        <w:t>Conoscenze</w:t>
      </w:r>
      <w:r w:rsidR="00DF37FA" w:rsidRPr="3645E2F8">
        <w:rPr>
          <w:rFonts w:eastAsia="Times New Roman" w:cs="Times New Roman"/>
          <w:color w:val="000000" w:themeColor="text1"/>
          <w:sz w:val="22"/>
          <w:szCs w:val="22"/>
        </w:rPr>
        <w:t xml:space="preserve"> </w:t>
      </w:r>
    </w:p>
    <w:p w14:paraId="32602134" w14:textId="77777777" w:rsidR="00DF37FA"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684527AA" w14:textId="10F0E36C" w:rsidR="00DF37FA" w:rsidRPr="00DF37FA" w:rsidRDefault="00DF37FA" w:rsidP="00DF37FA">
      <w:pPr>
        <w:spacing w:line="276" w:lineRule="auto"/>
        <w:jc w:val="both"/>
        <w:rPr>
          <w:rFonts w:cs="Times New Roman"/>
          <w:color w:val="000000" w:themeColor="text1"/>
          <w:sz w:val="22"/>
          <w:szCs w:val="22"/>
        </w:rPr>
      </w:pPr>
      <w:r>
        <w:rPr>
          <w:rFonts w:eastAsia="Times New Roman" w:cs="Times New Roman"/>
          <w:color w:val="000000" w:themeColor="text1"/>
          <w:sz w:val="22"/>
          <w:szCs w:val="22"/>
          <w:u w:val="single"/>
        </w:rPr>
        <w:t>C</w:t>
      </w:r>
      <w:r w:rsidRPr="3645E2F8">
        <w:rPr>
          <w:rFonts w:eastAsia="Times New Roman" w:cs="Times New Roman"/>
          <w:color w:val="000000" w:themeColor="text1"/>
          <w:sz w:val="22"/>
          <w:szCs w:val="22"/>
          <w:u w:val="single"/>
        </w:rPr>
        <w:t>ompetenze</w:t>
      </w:r>
    </w:p>
    <w:p w14:paraId="41D53542" w14:textId="1CC29146" w:rsidR="6737E215" w:rsidRPr="009756AD" w:rsidRDefault="6737E215" w:rsidP="480BC6C4">
      <w:pPr>
        <w:spacing w:line="276" w:lineRule="auto"/>
        <w:jc w:val="both"/>
        <w:rPr>
          <w:rFonts w:eastAsia="Times New Roman" w:cs="Times New Roman"/>
          <w:b/>
          <w:bCs/>
          <w:color w:val="000000" w:themeColor="text1"/>
          <w:sz w:val="22"/>
          <w:szCs w:val="22"/>
          <w:highlight w:val="yellow"/>
        </w:rPr>
      </w:pPr>
    </w:p>
    <w:p w14:paraId="583FF090" w14:textId="77777777" w:rsidR="00D40895" w:rsidRPr="009756AD" w:rsidRDefault="00D40895" w:rsidP="480BC6C4">
      <w:pPr>
        <w:spacing w:line="276" w:lineRule="auto"/>
        <w:jc w:val="both"/>
        <w:rPr>
          <w:rFonts w:eastAsia="Times New Roman" w:cs="Times New Roman"/>
          <w:b/>
          <w:bCs/>
          <w:color w:val="000000" w:themeColor="text1"/>
          <w:sz w:val="22"/>
          <w:szCs w:val="22"/>
          <w:highlight w:val="yellow"/>
        </w:rPr>
      </w:pPr>
      <w:r w:rsidRPr="480BC6C4">
        <w:rPr>
          <w:rFonts w:eastAsia="Times New Roman" w:cs="Times New Roman"/>
          <w:b/>
          <w:bCs/>
          <w:color w:val="000000" w:themeColor="text1"/>
          <w:sz w:val="22"/>
          <w:szCs w:val="22"/>
        </w:rPr>
        <w:t>FISICA</w:t>
      </w:r>
    </w:p>
    <w:p w14:paraId="49EBCC91" w14:textId="77777777" w:rsidR="00DF37FA" w:rsidRPr="009756AD"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Conoscenze</w:t>
      </w:r>
      <w:r w:rsidRPr="3645E2F8">
        <w:rPr>
          <w:rFonts w:eastAsia="Times New Roman" w:cs="Times New Roman"/>
          <w:color w:val="000000" w:themeColor="text1"/>
          <w:sz w:val="22"/>
          <w:szCs w:val="22"/>
        </w:rPr>
        <w:t xml:space="preserve"> </w:t>
      </w:r>
    </w:p>
    <w:p w14:paraId="7613C5CB" w14:textId="77777777" w:rsidR="00DF37FA"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6F97E4E5" w14:textId="77777777" w:rsidR="00DF37FA" w:rsidRDefault="00DF37FA" w:rsidP="00DF37FA">
      <w:pPr>
        <w:spacing w:line="276" w:lineRule="auto"/>
        <w:jc w:val="both"/>
        <w:rPr>
          <w:rFonts w:eastAsia="Times New Roman" w:cs="Times New Roman"/>
          <w:color w:val="000000" w:themeColor="text1"/>
          <w:sz w:val="22"/>
          <w:szCs w:val="22"/>
          <w:u w:val="single"/>
        </w:rPr>
      </w:pPr>
      <w:r>
        <w:rPr>
          <w:rFonts w:eastAsia="Times New Roman" w:cs="Times New Roman"/>
          <w:color w:val="000000" w:themeColor="text1"/>
          <w:sz w:val="22"/>
          <w:szCs w:val="22"/>
          <w:u w:val="single"/>
        </w:rPr>
        <w:t>C</w:t>
      </w:r>
      <w:r w:rsidRPr="3645E2F8">
        <w:rPr>
          <w:rFonts w:eastAsia="Times New Roman" w:cs="Times New Roman"/>
          <w:color w:val="000000" w:themeColor="text1"/>
          <w:sz w:val="22"/>
          <w:szCs w:val="22"/>
          <w:u w:val="single"/>
        </w:rPr>
        <w:t>ompetenze</w:t>
      </w:r>
    </w:p>
    <w:p w14:paraId="4F0DF1A2" w14:textId="64FBC2D2" w:rsidR="00DF37FA" w:rsidRDefault="00DF37FA" w:rsidP="00DF37FA">
      <w:pPr>
        <w:spacing w:line="276" w:lineRule="auto"/>
        <w:jc w:val="both"/>
        <w:rPr>
          <w:rFonts w:eastAsia="Times New Roman" w:cs="Times New Roman"/>
          <w:color w:val="000000" w:themeColor="text1"/>
          <w:sz w:val="22"/>
          <w:szCs w:val="22"/>
          <w:u w:val="single"/>
        </w:rPr>
      </w:pPr>
      <w:r>
        <w:rPr>
          <w:rFonts w:eastAsia="Times New Roman" w:cs="Times New Roman"/>
          <w:color w:val="000000" w:themeColor="text1"/>
          <w:sz w:val="22"/>
          <w:szCs w:val="22"/>
          <w:u w:val="single"/>
        </w:rPr>
        <w:t xml:space="preserve"> </w:t>
      </w:r>
    </w:p>
    <w:p w14:paraId="487C9142" w14:textId="77777777" w:rsidR="00DF37FA" w:rsidRPr="00DF37FA" w:rsidRDefault="00DF37FA" w:rsidP="00DF37FA">
      <w:pPr>
        <w:spacing w:line="276" w:lineRule="auto"/>
        <w:jc w:val="both"/>
        <w:rPr>
          <w:rFonts w:eastAsia="Times New Roman" w:cs="Times New Roman"/>
          <w:b/>
          <w:bCs/>
          <w:color w:val="000000" w:themeColor="text1"/>
          <w:sz w:val="22"/>
          <w:szCs w:val="22"/>
        </w:rPr>
      </w:pPr>
      <w:r w:rsidRPr="00DF37FA">
        <w:rPr>
          <w:rFonts w:eastAsia="Times New Roman" w:cs="Times New Roman"/>
          <w:b/>
          <w:bCs/>
          <w:color w:val="000000" w:themeColor="text1"/>
          <w:sz w:val="22"/>
          <w:szCs w:val="22"/>
        </w:rPr>
        <w:t>FILOSOFIA</w:t>
      </w:r>
    </w:p>
    <w:p w14:paraId="72C15B99" w14:textId="77777777" w:rsidR="00DF37FA" w:rsidRPr="009756AD"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Conoscenze</w:t>
      </w:r>
      <w:r w:rsidRPr="3645E2F8">
        <w:rPr>
          <w:rFonts w:eastAsia="Times New Roman" w:cs="Times New Roman"/>
          <w:color w:val="000000" w:themeColor="text1"/>
          <w:sz w:val="22"/>
          <w:szCs w:val="22"/>
        </w:rPr>
        <w:t xml:space="preserve"> </w:t>
      </w:r>
    </w:p>
    <w:p w14:paraId="7EE3E40E" w14:textId="77777777" w:rsidR="00DF37FA"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07B0E773" w14:textId="77777777" w:rsidR="00DF37FA" w:rsidRDefault="00DF37FA" w:rsidP="00DF37FA">
      <w:pPr>
        <w:spacing w:line="276" w:lineRule="auto"/>
        <w:jc w:val="both"/>
        <w:rPr>
          <w:rFonts w:eastAsia="Times New Roman" w:cs="Times New Roman"/>
          <w:color w:val="000000" w:themeColor="text1"/>
          <w:sz w:val="22"/>
          <w:szCs w:val="22"/>
          <w:u w:val="single"/>
        </w:rPr>
      </w:pPr>
      <w:r>
        <w:rPr>
          <w:rFonts w:eastAsia="Times New Roman" w:cs="Times New Roman"/>
          <w:color w:val="000000" w:themeColor="text1"/>
          <w:sz w:val="22"/>
          <w:szCs w:val="22"/>
          <w:u w:val="single"/>
        </w:rPr>
        <w:t>C</w:t>
      </w:r>
      <w:r w:rsidRPr="3645E2F8">
        <w:rPr>
          <w:rFonts w:eastAsia="Times New Roman" w:cs="Times New Roman"/>
          <w:color w:val="000000" w:themeColor="text1"/>
          <w:sz w:val="22"/>
          <w:szCs w:val="22"/>
          <w:u w:val="single"/>
        </w:rPr>
        <w:t>ompetenze</w:t>
      </w:r>
    </w:p>
    <w:p w14:paraId="744B3F03" w14:textId="77777777" w:rsidR="00DF37FA" w:rsidRDefault="00DF37FA" w:rsidP="00DF37FA">
      <w:pPr>
        <w:spacing w:line="276" w:lineRule="auto"/>
        <w:jc w:val="both"/>
        <w:rPr>
          <w:rFonts w:cs="Times New Roman"/>
          <w:color w:val="000000" w:themeColor="text1"/>
          <w:sz w:val="22"/>
          <w:szCs w:val="22"/>
        </w:rPr>
      </w:pPr>
    </w:p>
    <w:p w14:paraId="5A7284F9" w14:textId="2238EEAD" w:rsidR="00DF37FA" w:rsidRPr="00DF37FA" w:rsidRDefault="00DF37FA" w:rsidP="00DF37FA">
      <w:pPr>
        <w:spacing w:line="276" w:lineRule="auto"/>
        <w:jc w:val="both"/>
        <w:rPr>
          <w:rFonts w:eastAsia="Times New Roman" w:cs="Times New Roman"/>
          <w:b/>
          <w:bCs/>
          <w:color w:val="000000" w:themeColor="text1"/>
          <w:sz w:val="22"/>
          <w:szCs w:val="22"/>
        </w:rPr>
      </w:pPr>
      <w:r>
        <w:rPr>
          <w:rFonts w:eastAsia="Times New Roman" w:cs="Times New Roman"/>
          <w:b/>
          <w:bCs/>
          <w:color w:val="000000" w:themeColor="text1"/>
          <w:sz w:val="22"/>
          <w:szCs w:val="22"/>
        </w:rPr>
        <w:t>STORIA</w:t>
      </w:r>
    </w:p>
    <w:p w14:paraId="76641B25" w14:textId="77777777" w:rsidR="00DF37FA" w:rsidRPr="009756AD"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Conoscenze</w:t>
      </w:r>
      <w:r w:rsidRPr="3645E2F8">
        <w:rPr>
          <w:rFonts w:eastAsia="Times New Roman" w:cs="Times New Roman"/>
          <w:color w:val="000000" w:themeColor="text1"/>
          <w:sz w:val="22"/>
          <w:szCs w:val="22"/>
        </w:rPr>
        <w:t xml:space="preserve"> </w:t>
      </w:r>
    </w:p>
    <w:p w14:paraId="797260B6" w14:textId="77777777" w:rsidR="00DF37FA"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33F51324" w14:textId="77777777" w:rsidR="00DF37FA" w:rsidRDefault="00DF37FA" w:rsidP="00DF37FA">
      <w:pPr>
        <w:spacing w:line="276" w:lineRule="auto"/>
        <w:jc w:val="both"/>
        <w:rPr>
          <w:rFonts w:eastAsia="Times New Roman" w:cs="Times New Roman"/>
          <w:color w:val="000000" w:themeColor="text1"/>
          <w:sz w:val="22"/>
          <w:szCs w:val="22"/>
          <w:u w:val="single"/>
        </w:rPr>
      </w:pPr>
      <w:r>
        <w:rPr>
          <w:rFonts w:eastAsia="Times New Roman" w:cs="Times New Roman"/>
          <w:color w:val="000000" w:themeColor="text1"/>
          <w:sz w:val="22"/>
          <w:szCs w:val="22"/>
          <w:u w:val="single"/>
        </w:rPr>
        <w:t>C</w:t>
      </w:r>
      <w:r w:rsidRPr="3645E2F8">
        <w:rPr>
          <w:rFonts w:eastAsia="Times New Roman" w:cs="Times New Roman"/>
          <w:color w:val="000000" w:themeColor="text1"/>
          <w:sz w:val="22"/>
          <w:szCs w:val="22"/>
          <w:u w:val="single"/>
        </w:rPr>
        <w:t>ompetenze</w:t>
      </w:r>
    </w:p>
    <w:p w14:paraId="5BEC0AA4" w14:textId="77777777" w:rsidR="00DF37FA" w:rsidRPr="009756AD" w:rsidRDefault="00DF37FA" w:rsidP="00DF37FA">
      <w:pPr>
        <w:spacing w:line="276" w:lineRule="auto"/>
        <w:jc w:val="both"/>
        <w:rPr>
          <w:rFonts w:cs="Times New Roman"/>
          <w:color w:val="000000" w:themeColor="text1"/>
          <w:sz w:val="22"/>
          <w:szCs w:val="22"/>
        </w:rPr>
      </w:pPr>
    </w:p>
    <w:p w14:paraId="3AC517B1" w14:textId="64A95ECA" w:rsidR="00DF37FA" w:rsidRPr="00DF37FA" w:rsidRDefault="00DF37FA" w:rsidP="00DF37FA">
      <w:pPr>
        <w:spacing w:line="276" w:lineRule="auto"/>
        <w:jc w:val="both"/>
        <w:rPr>
          <w:rFonts w:eastAsia="Times New Roman" w:cs="Times New Roman"/>
          <w:b/>
          <w:bCs/>
          <w:color w:val="000000" w:themeColor="text1"/>
          <w:sz w:val="22"/>
          <w:szCs w:val="22"/>
        </w:rPr>
      </w:pPr>
      <w:r>
        <w:rPr>
          <w:rFonts w:cs="Times New Roman"/>
          <w:b/>
          <w:bCs/>
          <w:color w:val="000000" w:themeColor="text1"/>
          <w:sz w:val="22"/>
          <w:szCs w:val="22"/>
        </w:rPr>
        <w:t xml:space="preserve">INSEGNAMENTO </w:t>
      </w:r>
      <w:r w:rsidRPr="00DF37FA">
        <w:rPr>
          <w:rFonts w:cs="Times New Roman"/>
          <w:b/>
          <w:bCs/>
          <w:color w:val="000000" w:themeColor="text1"/>
          <w:sz w:val="22"/>
          <w:szCs w:val="22"/>
        </w:rPr>
        <w:t>RELIGIONE</w:t>
      </w:r>
      <w:r>
        <w:rPr>
          <w:rFonts w:cs="Times New Roman"/>
          <w:b/>
          <w:bCs/>
          <w:color w:val="000000" w:themeColor="text1"/>
          <w:sz w:val="22"/>
          <w:szCs w:val="22"/>
        </w:rPr>
        <w:t xml:space="preserve"> CATTOLICA</w:t>
      </w:r>
    </w:p>
    <w:p w14:paraId="362AB286" w14:textId="77777777" w:rsidR="00DF37FA" w:rsidRPr="009756AD"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Conoscenze</w:t>
      </w:r>
      <w:r w:rsidRPr="3645E2F8">
        <w:rPr>
          <w:rFonts w:eastAsia="Times New Roman" w:cs="Times New Roman"/>
          <w:color w:val="000000" w:themeColor="text1"/>
          <w:sz w:val="22"/>
          <w:szCs w:val="22"/>
        </w:rPr>
        <w:t xml:space="preserve"> </w:t>
      </w:r>
    </w:p>
    <w:p w14:paraId="1F0F94A0" w14:textId="77777777" w:rsidR="00DF37FA" w:rsidRDefault="00DF37FA" w:rsidP="00DF37FA">
      <w:pPr>
        <w:spacing w:line="276" w:lineRule="auto"/>
        <w:jc w:val="both"/>
        <w:rPr>
          <w:rFonts w:eastAsia="Times New Roman" w:cs="Times New Roman"/>
          <w:color w:val="000000" w:themeColor="text1"/>
          <w:sz w:val="22"/>
          <w:szCs w:val="22"/>
          <w:u w:val="single"/>
        </w:rPr>
      </w:pPr>
      <w:r w:rsidRPr="3645E2F8">
        <w:rPr>
          <w:rFonts w:eastAsia="Times New Roman" w:cs="Times New Roman"/>
          <w:color w:val="000000" w:themeColor="text1"/>
          <w:sz w:val="22"/>
          <w:szCs w:val="22"/>
          <w:u w:val="single"/>
        </w:rPr>
        <w:t>Abilità</w:t>
      </w:r>
    </w:p>
    <w:p w14:paraId="33C57EB7" w14:textId="77777777" w:rsidR="00DF37FA" w:rsidRDefault="00DF37FA" w:rsidP="00DF37FA">
      <w:pPr>
        <w:spacing w:line="276" w:lineRule="auto"/>
        <w:jc w:val="both"/>
        <w:rPr>
          <w:rFonts w:eastAsia="Times New Roman" w:cs="Times New Roman"/>
          <w:color w:val="000000" w:themeColor="text1"/>
          <w:sz w:val="22"/>
          <w:szCs w:val="22"/>
          <w:u w:val="single"/>
        </w:rPr>
      </w:pPr>
      <w:r>
        <w:rPr>
          <w:rFonts w:eastAsia="Times New Roman" w:cs="Times New Roman"/>
          <w:color w:val="000000" w:themeColor="text1"/>
          <w:sz w:val="22"/>
          <w:szCs w:val="22"/>
          <w:u w:val="single"/>
        </w:rPr>
        <w:t>C</w:t>
      </w:r>
      <w:r w:rsidRPr="3645E2F8">
        <w:rPr>
          <w:rFonts w:eastAsia="Times New Roman" w:cs="Times New Roman"/>
          <w:color w:val="000000" w:themeColor="text1"/>
          <w:sz w:val="22"/>
          <w:szCs w:val="22"/>
          <w:u w:val="single"/>
        </w:rPr>
        <w:t>ompetenze</w:t>
      </w:r>
    </w:p>
    <w:p w14:paraId="3A9AFBFC" w14:textId="77777777" w:rsidR="00DF37FA" w:rsidRPr="009756AD" w:rsidRDefault="00DF37FA" w:rsidP="00DF37FA">
      <w:pPr>
        <w:spacing w:line="276" w:lineRule="auto"/>
        <w:jc w:val="both"/>
        <w:rPr>
          <w:rFonts w:cs="Times New Roman"/>
          <w:color w:val="000000" w:themeColor="text1"/>
          <w:sz w:val="22"/>
          <w:szCs w:val="22"/>
        </w:rPr>
      </w:pPr>
    </w:p>
    <w:p w14:paraId="5043CB0F" w14:textId="30C1660E" w:rsidR="001B1713" w:rsidRPr="00DF37FA" w:rsidRDefault="00796FA6" w:rsidP="00DF37FA">
      <w:pPr>
        <w:spacing w:line="360" w:lineRule="auto"/>
        <w:rPr>
          <w:rFonts w:ascii="Calibri" w:eastAsia="Calibri" w:hAnsi="Calibri" w:cs="Calibri"/>
          <w:b/>
          <w:bCs/>
          <w:color w:val="000000" w:themeColor="text1"/>
          <w:sz w:val="22"/>
          <w:szCs w:val="22"/>
        </w:rPr>
      </w:pPr>
      <w:r w:rsidRPr="00DF37FA">
        <w:rPr>
          <w:rFonts w:cs="Times New Roman"/>
          <w:b/>
          <w:bCs/>
          <w:color w:val="000000" w:themeColor="text1"/>
          <w:sz w:val="22"/>
          <w:szCs w:val="22"/>
        </w:rPr>
        <w:t>CRITERI DI VALUTAZIONE</w:t>
      </w:r>
    </w:p>
    <w:p w14:paraId="087CB3F4" w14:textId="16160053" w:rsidR="001B1713" w:rsidRPr="009756AD" w:rsidRDefault="001B1713"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Per la valutazione sommativa ci si atterrà ai criteri indicati nel PTOF per la corrispondenza tra i voti ed i livelli di conoscenza, abilità/competenza, capacità</w:t>
      </w:r>
      <w:r w:rsidR="00796FA6" w:rsidRPr="009756AD">
        <w:rPr>
          <w:rFonts w:cs="Times New Roman"/>
          <w:color w:val="000000" w:themeColor="text1"/>
          <w:sz w:val="22"/>
          <w:szCs w:val="22"/>
        </w:rPr>
        <w:t xml:space="preserve"> secondo le indicazioni dei vari dipartimenti</w:t>
      </w:r>
      <w:r w:rsidRPr="009756AD">
        <w:rPr>
          <w:rFonts w:cs="Times New Roman"/>
          <w:color w:val="000000" w:themeColor="text1"/>
          <w:sz w:val="22"/>
          <w:szCs w:val="22"/>
        </w:rPr>
        <w:t>.</w:t>
      </w:r>
      <w:r w:rsidR="00DF37FA">
        <w:rPr>
          <w:rFonts w:cs="Times New Roman"/>
          <w:color w:val="000000" w:themeColor="text1"/>
          <w:sz w:val="22"/>
          <w:szCs w:val="22"/>
        </w:rPr>
        <w:t xml:space="preserve"> Nella valutazione dello scrutinio si terrà conto di:</w:t>
      </w:r>
    </w:p>
    <w:p w14:paraId="03C2D748"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lastRenderedPageBreak/>
        <w:t xml:space="preserve">Risultati delle prove di verifica </w:t>
      </w:r>
    </w:p>
    <w:p w14:paraId="5674B009"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Progressi rispetto ai livelli di partenza</w:t>
      </w:r>
    </w:p>
    <w:p w14:paraId="08EEA73A"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Acquisizione di metodo di studio</w:t>
      </w:r>
    </w:p>
    <w:p w14:paraId="1F020262"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Impegno, interesse partecipazione alle attività scolastiche ed extrascolastiche</w:t>
      </w:r>
    </w:p>
    <w:p w14:paraId="121735D4"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Risultati delle prove di verifica dei debiti formativi del trimestre</w:t>
      </w:r>
    </w:p>
    <w:p w14:paraId="6DFB9E20" w14:textId="77777777" w:rsidR="007004BE" w:rsidRPr="009756AD" w:rsidRDefault="007004BE" w:rsidP="00DB564E">
      <w:pPr>
        <w:spacing w:line="276" w:lineRule="auto"/>
        <w:jc w:val="both"/>
        <w:rPr>
          <w:rFonts w:cs="Times New Roman"/>
          <w:color w:val="000000" w:themeColor="text1"/>
          <w:sz w:val="22"/>
          <w:szCs w:val="22"/>
        </w:rPr>
      </w:pPr>
    </w:p>
    <w:p w14:paraId="70DF9E56"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ab/>
      </w:r>
    </w:p>
    <w:p w14:paraId="6E150A10" w14:textId="77777777" w:rsidR="00330A2A" w:rsidRPr="00DF37FA" w:rsidRDefault="00330A2A" w:rsidP="00330A2A">
      <w:pPr>
        <w:spacing w:line="276" w:lineRule="auto"/>
        <w:jc w:val="both"/>
        <w:rPr>
          <w:rFonts w:cs="Times New Roman"/>
          <w:b/>
          <w:bCs/>
          <w:color w:val="000000" w:themeColor="text1"/>
          <w:sz w:val="22"/>
          <w:szCs w:val="22"/>
        </w:rPr>
      </w:pPr>
      <w:r w:rsidRPr="00DF37FA">
        <w:rPr>
          <w:rFonts w:cs="Times New Roman"/>
          <w:b/>
          <w:bCs/>
          <w:color w:val="000000" w:themeColor="text1"/>
          <w:sz w:val="22"/>
          <w:szCs w:val="22"/>
        </w:rPr>
        <w:t>ATTIVITÀ DI RECUPERO E POTENZIAMENTO</w:t>
      </w:r>
    </w:p>
    <w:p w14:paraId="382FEEEA" w14:textId="77777777" w:rsidR="00330A2A" w:rsidRPr="009756AD" w:rsidRDefault="00330A2A" w:rsidP="00330A2A">
      <w:pPr>
        <w:spacing w:line="276" w:lineRule="auto"/>
        <w:jc w:val="both"/>
        <w:rPr>
          <w:rFonts w:cs="Times New Roman"/>
          <w:color w:val="000000" w:themeColor="text1"/>
          <w:sz w:val="22"/>
          <w:szCs w:val="22"/>
        </w:rPr>
      </w:pPr>
      <w:r>
        <w:rPr>
          <w:rFonts w:cs="Times New Roman"/>
          <w:color w:val="000000" w:themeColor="text1"/>
          <w:sz w:val="22"/>
          <w:szCs w:val="22"/>
        </w:rPr>
        <w:t>___________________________________________________________________________</w:t>
      </w:r>
    </w:p>
    <w:p w14:paraId="21ED5E74" w14:textId="77777777" w:rsidR="00330A2A" w:rsidRPr="009756AD" w:rsidRDefault="00330A2A" w:rsidP="00330A2A">
      <w:pPr>
        <w:spacing w:line="276" w:lineRule="auto"/>
        <w:jc w:val="both"/>
        <w:rPr>
          <w:rFonts w:cs="Times New Roman"/>
          <w:color w:val="000000" w:themeColor="text1"/>
          <w:sz w:val="22"/>
          <w:szCs w:val="22"/>
        </w:rPr>
      </w:pPr>
      <w:r>
        <w:rPr>
          <w:rFonts w:cs="Times New Roman"/>
          <w:color w:val="000000" w:themeColor="text1"/>
          <w:sz w:val="22"/>
          <w:szCs w:val="22"/>
        </w:rPr>
        <w:t xml:space="preserve"> </w:t>
      </w:r>
    </w:p>
    <w:p w14:paraId="2A4D3AA5" w14:textId="77777777" w:rsidR="00330A2A" w:rsidRPr="00DF37FA" w:rsidRDefault="00330A2A" w:rsidP="00330A2A">
      <w:pPr>
        <w:spacing w:line="276" w:lineRule="auto"/>
        <w:jc w:val="both"/>
        <w:rPr>
          <w:rFonts w:cs="Times New Roman"/>
          <w:b/>
          <w:bCs/>
          <w:color w:val="000000" w:themeColor="text1"/>
          <w:sz w:val="22"/>
          <w:szCs w:val="22"/>
        </w:rPr>
      </w:pPr>
      <w:r w:rsidRPr="00DF37FA">
        <w:rPr>
          <w:rFonts w:cs="Times New Roman"/>
          <w:b/>
          <w:bCs/>
          <w:color w:val="000000" w:themeColor="text1"/>
          <w:sz w:val="22"/>
          <w:szCs w:val="22"/>
        </w:rPr>
        <w:t>ATTIVITÀ</w:t>
      </w:r>
      <w:r>
        <w:rPr>
          <w:rFonts w:cs="Times New Roman"/>
          <w:b/>
          <w:bCs/>
          <w:color w:val="000000" w:themeColor="text1"/>
          <w:sz w:val="22"/>
          <w:szCs w:val="22"/>
        </w:rPr>
        <w:t xml:space="preserve"> DIDATTICHE</w:t>
      </w:r>
      <w:r w:rsidRPr="00DF37FA">
        <w:rPr>
          <w:rFonts w:cs="Times New Roman"/>
          <w:b/>
          <w:bCs/>
          <w:color w:val="000000" w:themeColor="text1"/>
          <w:sz w:val="22"/>
          <w:szCs w:val="22"/>
        </w:rPr>
        <w:t xml:space="preserve"> </w:t>
      </w:r>
    </w:p>
    <w:p w14:paraId="6FCF8FC0" w14:textId="77777777" w:rsidR="00330A2A" w:rsidRDefault="00330A2A" w:rsidP="00330A2A">
      <w:pPr>
        <w:spacing w:line="276" w:lineRule="auto"/>
        <w:jc w:val="both"/>
        <w:rPr>
          <w:rFonts w:cs="Times New Roman"/>
          <w:color w:val="000000" w:themeColor="text1"/>
          <w:sz w:val="22"/>
          <w:szCs w:val="22"/>
        </w:rPr>
      </w:pPr>
      <w:r>
        <w:rPr>
          <w:rFonts w:cs="Times New Roman"/>
          <w:color w:val="000000" w:themeColor="text1"/>
          <w:sz w:val="22"/>
          <w:szCs w:val="22"/>
        </w:rPr>
        <w:t>___________________________________________________________________________</w:t>
      </w:r>
    </w:p>
    <w:p w14:paraId="5CC30DA9" w14:textId="77777777" w:rsidR="00DF37FA" w:rsidRDefault="00DF37FA" w:rsidP="00DB564E">
      <w:pPr>
        <w:spacing w:line="276" w:lineRule="auto"/>
        <w:jc w:val="both"/>
        <w:rPr>
          <w:rFonts w:cs="Times New Roman"/>
          <w:color w:val="000000" w:themeColor="text1"/>
          <w:sz w:val="22"/>
          <w:szCs w:val="22"/>
        </w:rPr>
      </w:pPr>
    </w:p>
    <w:p w14:paraId="2E237DA8" w14:textId="77777777" w:rsidR="00DF37FA" w:rsidRPr="009756AD" w:rsidRDefault="00DF37FA" w:rsidP="00DB564E">
      <w:pPr>
        <w:spacing w:line="276" w:lineRule="auto"/>
        <w:jc w:val="both"/>
        <w:rPr>
          <w:rFonts w:cs="Times New Roman"/>
          <w:color w:val="000000" w:themeColor="text1"/>
          <w:sz w:val="22"/>
          <w:szCs w:val="22"/>
        </w:rPr>
      </w:pPr>
    </w:p>
    <w:p w14:paraId="463F29E8" w14:textId="77777777" w:rsidR="007004BE" w:rsidRPr="009756AD" w:rsidRDefault="007004BE" w:rsidP="00DB564E">
      <w:pPr>
        <w:spacing w:line="276" w:lineRule="auto"/>
        <w:jc w:val="both"/>
        <w:rPr>
          <w:rFonts w:cs="Times New Roman"/>
          <w:color w:val="000000" w:themeColor="text1"/>
          <w:sz w:val="22"/>
          <w:szCs w:val="22"/>
        </w:rPr>
      </w:pPr>
    </w:p>
    <w:p w14:paraId="5FEB22D9" w14:textId="77777777" w:rsidR="007004BE" w:rsidRPr="009756AD" w:rsidRDefault="007004BE" w:rsidP="00DB564E">
      <w:pPr>
        <w:spacing w:line="276" w:lineRule="auto"/>
        <w:jc w:val="both"/>
        <w:rPr>
          <w:rFonts w:cs="Times New Roman"/>
          <w:color w:val="000000" w:themeColor="text1"/>
          <w:sz w:val="22"/>
          <w:szCs w:val="22"/>
        </w:rPr>
      </w:pPr>
      <w:r w:rsidRPr="009756AD">
        <w:rPr>
          <w:rFonts w:cs="Times New Roman"/>
          <w:color w:val="000000" w:themeColor="text1"/>
          <w:sz w:val="22"/>
          <w:szCs w:val="22"/>
        </w:rPr>
        <w:t xml:space="preserve">Il </w:t>
      </w:r>
      <w:proofErr w:type="spellStart"/>
      <w:r w:rsidRPr="009756AD">
        <w:rPr>
          <w:rFonts w:cs="Times New Roman"/>
          <w:color w:val="000000" w:themeColor="text1"/>
          <w:sz w:val="22"/>
          <w:szCs w:val="22"/>
        </w:rPr>
        <w:t>CdC</w:t>
      </w:r>
      <w:proofErr w:type="spellEnd"/>
    </w:p>
    <w:p w14:paraId="5704DE8A" w14:textId="0D2E7FFB" w:rsidR="001B1713" w:rsidRPr="009756AD" w:rsidRDefault="001B1713" w:rsidP="00DB564E">
      <w:pPr>
        <w:spacing w:line="276" w:lineRule="auto"/>
        <w:jc w:val="both"/>
        <w:rPr>
          <w:rFonts w:cs="Times New Roman"/>
          <w:color w:val="000000" w:themeColor="text1"/>
          <w:sz w:val="22"/>
          <w:szCs w:val="22"/>
        </w:rPr>
      </w:pPr>
    </w:p>
    <w:p w14:paraId="6C16519F" w14:textId="665680A7" w:rsidR="00FF4555" w:rsidRPr="009756AD" w:rsidRDefault="00DF37FA"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00E1038C" w:rsidRPr="009756AD">
        <w:rPr>
          <w:rFonts w:cs="Times New Roman"/>
          <w:color w:val="000000" w:themeColor="text1"/>
          <w:sz w:val="22"/>
          <w:szCs w:val="22"/>
        </w:rPr>
        <w:t>– Storia dell’arte e disegno</w:t>
      </w:r>
    </w:p>
    <w:p w14:paraId="068418A0" w14:textId="77777777" w:rsidR="004E0D19" w:rsidRDefault="00DF37FA"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00E1038C" w:rsidRPr="009756AD">
        <w:rPr>
          <w:rFonts w:cs="Times New Roman"/>
          <w:color w:val="000000" w:themeColor="text1"/>
          <w:sz w:val="22"/>
          <w:szCs w:val="22"/>
        </w:rPr>
        <w:t>– Storia</w:t>
      </w:r>
    </w:p>
    <w:p w14:paraId="398B7C14" w14:textId="72631DAB" w:rsidR="00FF4555" w:rsidRPr="009756AD" w:rsidRDefault="004E0D19"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Pr="009756AD">
        <w:rPr>
          <w:rFonts w:cs="Times New Roman"/>
          <w:color w:val="000000" w:themeColor="text1"/>
          <w:sz w:val="22"/>
          <w:szCs w:val="22"/>
        </w:rPr>
        <w:t xml:space="preserve">– </w:t>
      </w:r>
      <w:r>
        <w:rPr>
          <w:rFonts w:cs="Times New Roman"/>
          <w:color w:val="000000" w:themeColor="text1"/>
          <w:sz w:val="22"/>
          <w:szCs w:val="22"/>
        </w:rPr>
        <w:t>F</w:t>
      </w:r>
      <w:r w:rsidR="00E1038C" w:rsidRPr="009756AD">
        <w:rPr>
          <w:rFonts w:cs="Times New Roman"/>
          <w:color w:val="000000" w:themeColor="text1"/>
          <w:sz w:val="22"/>
          <w:szCs w:val="22"/>
        </w:rPr>
        <w:t>ilosofia</w:t>
      </w:r>
    </w:p>
    <w:p w14:paraId="7373BC2A" w14:textId="44A956E0" w:rsidR="00730C84" w:rsidRPr="009756AD" w:rsidRDefault="00DF37FA"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00E1038C" w:rsidRPr="009756AD">
        <w:rPr>
          <w:rFonts w:cs="Times New Roman"/>
          <w:color w:val="000000" w:themeColor="text1"/>
          <w:sz w:val="22"/>
          <w:szCs w:val="22"/>
        </w:rPr>
        <w:t>– Scienze motorie</w:t>
      </w:r>
    </w:p>
    <w:p w14:paraId="2CC187C5" w14:textId="50DE4CEE" w:rsidR="00E1038C" w:rsidRPr="009756AD" w:rsidRDefault="00DF37FA"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00E1038C" w:rsidRPr="009756AD">
        <w:rPr>
          <w:rFonts w:cs="Times New Roman"/>
          <w:color w:val="000000" w:themeColor="text1"/>
          <w:sz w:val="22"/>
          <w:szCs w:val="22"/>
        </w:rPr>
        <w:t xml:space="preserve"> – IRC</w:t>
      </w:r>
    </w:p>
    <w:p w14:paraId="527B3E36" w14:textId="5499AF18" w:rsidR="00E1038C" w:rsidRPr="009756AD" w:rsidRDefault="00DF37FA"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00E1038C" w:rsidRPr="009756AD">
        <w:rPr>
          <w:rFonts w:cs="Times New Roman"/>
          <w:color w:val="000000" w:themeColor="text1"/>
          <w:sz w:val="22"/>
          <w:szCs w:val="22"/>
        </w:rPr>
        <w:t>– Italiano</w:t>
      </w:r>
    </w:p>
    <w:p w14:paraId="0DA343BB" w14:textId="56635F6B" w:rsidR="00E1038C" w:rsidRPr="009756AD" w:rsidRDefault="00DF37FA"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00E1038C" w:rsidRPr="009756AD">
        <w:rPr>
          <w:rFonts w:cs="Times New Roman"/>
          <w:color w:val="000000" w:themeColor="text1"/>
          <w:sz w:val="22"/>
          <w:szCs w:val="22"/>
        </w:rPr>
        <w:t>– Inglese</w:t>
      </w:r>
    </w:p>
    <w:p w14:paraId="407D7465" w14:textId="7B429BFA" w:rsidR="00FF4555" w:rsidRDefault="00DF37FA"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00E1038C" w:rsidRPr="009756AD">
        <w:rPr>
          <w:rFonts w:cs="Times New Roman"/>
          <w:color w:val="000000" w:themeColor="text1"/>
          <w:sz w:val="22"/>
          <w:szCs w:val="22"/>
        </w:rPr>
        <w:t xml:space="preserve">– Matematica </w:t>
      </w:r>
    </w:p>
    <w:p w14:paraId="10A29E8E" w14:textId="30B5C56E" w:rsidR="004E0D19" w:rsidRPr="009756AD" w:rsidRDefault="004E0D19"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Pr="009756AD">
        <w:rPr>
          <w:rFonts w:cs="Times New Roman"/>
          <w:color w:val="000000" w:themeColor="text1"/>
          <w:sz w:val="22"/>
          <w:szCs w:val="22"/>
        </w:rPr>
        <w:t xml:space="preserve">– </w:t>
      </w:r>
      <w:r>
        <w:rPr>
          <w:rFonts w:cs="Times New Roman"/>
          <w:color w:val="000000" w:themeColor="text1"/>
          <w:sz w:val="22"/>
          <w:szCs w:val="22"/>
        </w:rPr>
        <w:t>Fisica</w:t>
      </w:r>
    </w:p>
    <w:p w14:paraId="72AB7D19" w14:textId="553BE0F2" w:rsidR="00730C84" w:rsidRPr="009756AD" w:rsidRDefault="00DF37FA"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00E1038C" w:rsidRPr="009756AD">
        <w:rPr>
          <w:rFonts w:cs="Times New Roman"/>
          <w:color w:val="000000" w:themeColor="text1"/>
          <w:sz w:val="22"/>
          <w:szCs w:val="22"/>
        </w:rPr>
        <w:t>– Scienze Naturali</w:t>
      </w:r>
    </w:p>
    <w:p w14:paraId="0B1F10CB" w14:textId="549E1D7E" w:rsidR="00E1038C" w:rsidRPr="009756AD" w:rsidRDefault="00DF37FA" w:rsidP="00DB564E">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00E1038C" w:rsidRPr="009756AD">
        <w:rPr>
          <w:rFonts w:cs="Times New Roman"/>
          <w:color w:val="000000" w:themeColor="text1"/>
          <w:sz w:val="22"/>
          <w:szCs w:val="22"/>
        </w:rPr>
        <w:t>– Informatica</w:t>
      </w:r>
    </w:p>
    <w:p w14:paraId="5C35F5E6" w14:textId="77777777" w:rsidR="004E0D19" w:rsidRPr="009756AD" w:rsidRDefault="004E0D19" w:rsidP="004E0D19">
      <w:pPr>
        <w:spacing w:line="276" w:lineRule="auto"/>
        <w:jc w:val="both"/>
        <w:rPr>
          <w:rFonts w:cs="Times New Roman"/>
          <w:color w:val="000000" w:themeColor="text1"/>
          <w:sz w:val="22"/>
          <w:szCs w:val="22"/>
        </w:rPr>
      </w:pPr>
      <w:r>
        <w:rPr>
          <w:rFonts w:cs="Times New Roman"/>
          <w:color w:val="000000" w:themeColor="text1"/>
          <w:sz w:val="22"/>
          <w:szCs w:val="22"/>
        </w:rPr>
        <w:t>_____________</w:t>
      </w:r>
      <w:r w:rsidRPr="009756AD">
        <w:rPr>
          <w:rFonts w:cs="Times New Roman"/>
          <w:color w:val="000000" w:themeColor="text1"/>
          <w:sz w:val="22"/>
          <w:szCs w:val="22"/>
        </w:rPr>
        <w:t>– Educat</w:t>
      </w:r>
      <w:r>
        <w:rPr>
          <w:rFonts w:cs="Times New Roman"/>
          <w:color w:val="000000" w:themeColor="text1"/>
          <w:sz w:val="22"/>
          <w:szCs w:val="22"/>
        </w:rPr>
        <w:t>rice/Educatore</w:t>
      </w:r>
    </w:p>
    <w:p w14:paraId="42F90982" w14:textId="77777777" w:rsidR="00E1038C" w:rsidRPr="009756AD" w:rsidRDefault="00E1038C" w:rsidP="00DB564E">
      <w:pPr>
        <w:spacing w:line="276" w:lineRule="auto"/>
        <w:jc w:val="both"/>
        <w:rPr>
          <w:rFonts w:cs="Times New Roman"/>
          <w:color w:val="000000" w:themeColor="text1"/>
          <w:sz w:val="22"/>
          <w:szCs w:val="22"/>
        </w:rPr>
      </w:pPr>
    </w:p>
    <w:p w14:paraId="3A0FF5F2" w14:textId="77777777" w:rsidR="007004BE" w:rsidRPr="009756AD" w:rsidRDefault="007004BE" w:rsidP="00DB564E">
      <w:pPr>
        <w:spacing w:line="276" w:lineRule="auto"/>
        <w:jc w:val="both"/>
        <w:rPr>
          <w:rFonts w:cs="Times New Roman"/>
          <w:color w:val="000000" w:themeColor="text1"/>
          <w:sz w:val="22"/>
          <w:szCs w:val="22"/>
        </w:rPr>
      </w:pPr>
    </w:p>
    <w:sectPr w:rsidR="007004BE" w:rsidRPr="009756AD" w:rsidSect="00E300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
    <w:altName w:val="Arial Unicode MS"/>
    <w:panose1 w:val="020B0604020202020204"/>
    <w:charset w:val="80"/>
    <w:family w:val="auto"/>
    <w:pitch w:val="default"/>
  </w:font>
  <w:font w:name="&quot;OpenSymbol\, \0027Arial Unicod">
    <w:altName w:val="Cambria"/>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font43">
    <w:altName w:val="Calibri"/>
    <w:panose1 w:val="020B0604020202020204"/>
    <w:charset w:val="00"/>
    <w:family w:val="auto"/>
    <w:pitch w:val="variable"/>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panose1 w:val="020B0604020202020204"/>
    <w:charset w:val="80"/>
    <w:family w:val="roman"/>
    <w:notTrueType/>
    <w:pitch w:val="default"/>
  </w:font>
</w:fonts>
</file>

<file path=word/intelligence2.xml><?xml version="1.0" encoding="utf-8"?>
<int2:intelligence xmlns:int2="http://schemas.microsoft.com/office/intelligence/2020/intelligence" xmlns:oel="http://schemas.microsoft.com/office/2019/extlst">
  <int2:observations>
    <int2:textHash int2:hashCode="bGjaZElMTIRoxz" int2:id="5iO6rgGC">
      <int2:state int2:value="Rejected" int2:type="AugLoop_Text_Critique"/>
    </int2:textHash>
    <int2:textHash int2:hashCode="eWhqv2m22nJEH4" int2:id="mORfqxA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1E29940"/>
    <w:name w:val="WW8Num2"/>
    <w:lvl w:ilvl="0">
      <w:start w:val="1"/>
      <w:numFmt w:val="bullet"/>
      <w:lvlText w:val="¨"/>
      <w:lvlJc w:val="left"/>
      <w:pPr>
        <w:tabs>
          <w:tab w:val="num" w:pos="0"/>
        </w:tabs>
        <w:ind w:left="720" w:hanging="360"/>
      </w:pPr>
      <w:rPr>
        <w:rFonts w:ascii="Wingdings" w:hAnsi="Wingdings"/>
        <w:b/>
        <w:i w:val="0"/>
        <w:caps/>
        <w:color w:val="000000" w:themeColor="text1"/>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b/>
        <w:i w:val="0"/>
        <w:cap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b/>
        <w:i w:val="0"/>
        <w:cap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b/>
        <w:i w:val="0"/>
        <w:cap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OpenSymbol"/>
        <w:color w:val="000000"/>
        <w:sz w:val="24"/>
        <w:szCs w:val="2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cs="OpenSymbol"/>
        <w:color w:val="000000"/>
        <w:sz w:val="24"/>
        <w:szCs w:val="24"/>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cs="OpenSymbol"/>
        <w:color w:val="000000"/>
        <w:sz w:val="24"/>
        <w:szCs w:val="24"/>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cs="OpenSymbol"/>
        <w:color w:val="000000"/>
        <w:sz w:val="24"/>
        <w:szCs w:val="24"/>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196" w:hanging="476"/>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3C7A14E"/>
    <w:multiLevelType w:val="hybridMultilevel"/>
    <w:tmpl w:val="FDD0D07C"/>
    <w:lvl w:ilvl="0" w:tplc="9D38D77A">
      <w:start w:val="1"/>
      <w:numFmt w:val="bullet"/>
      <w:lvlText w:val="·"/>
      <w:lvlJc w:val="left"/>
      <w:pPr>
        <w:ind w:left="720" w:hanging="360"/>
      </w:pPr>
      <w:rPr>
        <w:rFonts w:ascii="Symbol" w:hAnsi="Symbol" w:hint="default"/>
      </w:rPr>
    </w:lvl>
    <w:lvl w:ilvl="1" w:tplc="1BD6244A">
      <w:start w:val="1"/>
      <w:numFmt w:val="bullet"/>
      <w:lvlText w:val="o"/>
      <w:lvlJc w:val="left"/>
      <w:pPr>
        <w:ind w:left="1440" w:hanging="360"/>
      </w:pPr>
      <w:rPr>
        <w:rFonts w:ascii="Courier New" w:hAnsi="Courier New" w:hint="default"/>
      </w:rPr>
    </w:lvl>
    <w:lvl w:ilvl="2" w:tplc="AF4A5F96">
      <w:start w:val="1"/>
      <w:numFmt w:val="bullet"/>
      <w:lvlText w:val=""/>
      <w:lvlJc w:val="left"/>
      <w:pPr>
        <w:ind w:left="2160" w:hanging="360"/>
      </w:pPr>
      <w:rPr>
        <w:rFonts w:ascii="Wingdings" w:hAnsi="Wingdings" w:hint="default"/>
      </w:rPr>
    </w:lvl>
    <w:lvl w:ilvl="3" w:tplc="7DB892E6">
      <w:start w:val="1"/>
      <w:numFmt w:val="bullet"/>
      <w:lvlText w:val=""/>
      <w:lvlJc w:val="left"/>
      <w:pPr>
        <w:ind w:left="2880" w:hanging="360"/>
      </w:pPr>
      <w:rPr>
        <w:rFonts w:ascii="Symbol" w:hAnsi="Symbol" w:hint="default"/>
      </w:rPr>
    </w:lvl>
    <w:lvl w:ilvl="4" w:tplc="F60A7BE2">
      <w:start w:val="1"/>
      <w:numFmt w:val="bullet"/>
      <w:lvlText w:val="o"/>
      <w:lvlJc w:val="left"/>
      <w:pPr>
        <w:ind w:left="3600" w:hanging="360"/>
      </w:pPr>
      <w:rPr>
        <w:rFonts w:ascii="Courier New" w:hAnsi="Courier New" w:hint="default"/>
      </w:rPr>
    </w:lvl>
    <w:lvl w:ilvl="5" w:tplc="EF1A7EEC">
      <w:start w:val="1"/>
      <w:numFmt w:val="bullet"/>
      <w:lvlText w:val=""/>
      <w:lvlJc w:val="left"/>
      <w:pPr>
        <w:ind w:left="4320" w:hanging="360"/>
      </w:pPr>
      <w:rPr>
        <w:rFonts w:ascii="Wingdings" w:hAnsi="Wingdings" w:hint="default"/>
      </w:rPr>
    </w:lvl>
    <w:lvl w:ilvl="6" w:tplc="A6580A4A">
      <w:start w:val="1"/>
      <w:numFmt w:val="bullet"/>
      <w:lvlText w:val=""/>
      <w:lvlJc w:val="left"/>
      <w:pPr>
        <w:ind w:left="5040" w:hanging="360"/>
      </w:pPr>
      <w:rPr>
        <w:rFonts w:ascii="Symbol" w:hAnsi="Symbol" w:hint="default"/>
      </w:rPr>
    </w:lvl>
    <w:lvl w:ilvl="7" w:tplc="156E8F90">
      <w:start w:val="1"/>
      <w:numFmt w:val="bullet"/>
      <w:lvlText w:val="o"/>
      <w:lvlJc w:val="left"/>
      <w:pPr>
        <w:ind w:left="5760" w:hanging="360"/>
      </w:pPr>
      <w:rPr>
        <w:rFonts w:ascii="Courier New" w:hAnsi="Courier New" w:hint="default"/>
      </w:rPr>
    </w:lvl>
    <w:lvl w:ilvl="8" w:tplc="00D68A14">
      <w:start w:val="1"/>
      <w:numFmt w:val="bullet"/>
      <w:lvlText w:val=""/>
      <w:lvlJc w:val="left"/>
      <w:pPr>
        <w:ind w:left="6480" w:hanging="360"/>
      </w:pPr>
      <w:rPr>
        <w:rFonts w:ascii="Wingdings" w:hAnsi="Wingdings" w:hint="default"/>
      </w:rPr>
    </w:lvl>
  </w:abstractNum>
  <w:abstractNum w:abstractNumId="18" w15:restartNumberingAfterBreak="0">
    <w:nsid w:val="04EF67AE"/>
    <w:multiLevelType w:val="hybridMultilevel"/>
    <w:tmpl w:val="840AEC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051B16ED"/>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5460A4C"/>
    <w:multiLevelType w:val="multilevel"/>
    <w:tmpl w:val="51A48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9D32116"/>
    <w:multiLevelType w:val="hybridMultilevel"/>
    <w:tmpl w:val="266EC576"/>
    <w:lvl w:ilvl="0" w:tplc="F704DC84">
      <w:start w:val="1"/>
      <w:numFmt w:val="bullet"/>
      <w:lvlText w:val="-"/>
      <w:lvlJc w:val="left"/>
      <w:pPr>
        <w:ind w:left="720" w:hanging="360"/>
      </w:pPr>
      <w:rPr>
        <w:rFonts w:ascii="Symbol" w:hAnsi="Symbol" w:hint="default"/>
      </w:rPr>
    </w:lvl>
    <w:lvl w:ilvl="1" w:tplc="4C20F34A">
      <w:start w:val="1"/>
      <w:numFmt w:val="bullet"/>
      <w:lvlText w:val="o"/>
      <w:lvlJc w:val="left"/>
      <w:pPr>
        <w:ind w:left="1440" w:hanging="360"/>
      </w:pPr>
      <w:rPr>
        <w:rFonts w:ascii="Courier New" w:hAnsi="Courier New" w:hint="default"/>
      </w:rPr>
    </w:lvl>
    <w:lvl w:ilvl="2" w:tplc="F556A620">
      <w:start w:val="1"/>
      <w:numFmt w:val="bullet"/>
      <w:lvlText w:val=""/>
      <w:lvlJc w:val="left"/>
      <w:pPr>
        <w:ind w:left="2160" w:hanging="360"/>
      </w:pPr>
      <w:rPr>
        <w:rFonts w:ascii="Wingdings" w:hAnsi="Wingdings" w:hint="default"/>
      </w:rPr>
    </w:lvl>
    <w:lvl w:ilvl="3" w:tplc="99DAE490">
      <w:start w:val="1"/>
      <w:numFmt w:val="bullet"/>
      <w:lvlText w:val=""/>
      <w:lvlJc w:val="left"/>
      <w:pPr>
        <w:ind w:left="2880" w:hanging="360"/>
      </w:pPr>
      <w:rPr>
        <w:rFonts w:ascii="Symbol" w:hAnsi="Symbol" w:hint="default"/>
      </w:rPr>
    </w:lvl>
    <w:lvl w:ilvl="4" w:tplc="08F4E016">
      <w:start w:val="1"/>
      <w:numFmt w:val="bullet"/>
      <w:lvlText w:val="o"/>
      <w:lvlJc w:val="left"/>
      <w:pPr>
        <w:ind w:left="3600" w:hanging="360"/>
      </w:pPr>
      <w:rPr>
        <w:rFonts w:ascii="Courier New" w:hAnsi="Courier New" w:hint="default"/>
      </w:rPr>
    </w:lvl>
    <w:lvl w:ilvl="5" w:tplc="4A0AC8AE">
      <w:start w:val="1"/>
      <w:numFmt w:val="bullet"/>
      <w:lvlText w:val=""/>
      <w:lvlJc w:val="left"/>
      <w:pPr>
        <w:ind w:left="4320" w:hanging="360"/>
      </w:pPr>
      <w:rPr>
        <w:rFonts w:ascii="Wingdings" w:hAnsi="Wingdings" w:hint="default"/>
      </w:rPr>
    </w:lvl>
    <w:lvl w:ilvl="6" w:tplc="65D89C50">
      <w:start w:val="1"/>
      <w:numFmt w:val="bullet"/>
      <w:lvlText w:val=""/>
      <w:lvlJc w:val="left"/>
      <w:pPr>
        <w:ind w:left="5040" w:hanging="360"/>
      </w:pPr>
      <w:rPr>
        <w:rFonts w:ascii="Symbol" w:hAnsi="Symbol" w:hint="default"/>
      </w:rPr>
    </w:lvl>
    <w:lvl w:ilvl="7" w:tplc="1FA2F49E">
      <w:start w:val="1"/>
      <w:numFmt w:val="bullet"/>
      <w:lvlText w:val="o"/>
      <w:lvlJc w:val="left"/>
      <w:pPr>
        <w:ind w:left="5760" w:hanging="360"/>
      </w:pPr>
      <w:rPr>
        <w:rFonts w:ascii="Courier New" w:hAnsi="Courier New" w:hint="default"/>
      </w:rPr>
    </w:lvl>
    <w:lvl w:ilvl="8" w:tplc="F21CB47A">
      <w:start w:val="1"/>
      <w:numFmt w:val="bullet"/>
      <w:lvlText w:val=""/>
      <w:lvlJc w:val="left"/>
      <w:pPr>
        <w:ind w:left="6480" w:hanging="360"/>
      </w:pPr>
      <w:rPr>
        <w:rFonts w:ascii="Wingdings" w:hAnsi="Wingdings" w:hint="default"/>
      </w:rPr>
    </w:lvl>
  </w:abstractNum>
  <w:abstractNum w:abstractNumId="22" w15:restartNumberingAfterBreak="0">
    <w:nsid w:val="0B171A86"/>
    <w:multiLevelType w:val="hybridMultilevel"/>
    <w:tmpl w:val="5ACA5AD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3" w15:restartNumberingAfterBreak="0">
    <w:nsid w:val="0CC05247"/>
    <w:multiLevelType w:val="multilevel"/>
    <w:tmpl w:val="8CFE5772"/>
    <w:lvl w:ilvl="0">
      <w:start w:val="1"/>
      <w:numFmt w:val="bullet"/>
      <w:lvlText w:val=""/>
      <w:lvlJc w:val="left"/>
      <w:pPr>
        <w:tabs>
          <w:tab w:val="num" w:pos="0"/>
        </w:tabs>
        <w:ind w:left="720" w:hanging="360"/>
      </w:pPr>
      <w:rPr>
        <w:rFonts w:ascii="Wingdings" w:hAnsi="Wingdings" w:hint="default"/>
        <w:color w:val="000000"/>
        <w:sz w:val="24"/>
        <w:szCs w:val="2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cs="OpenSymbol"/>
        <w:color w:val="000000"/>
        <w:sz w:val="24"/>
        <w:szCs w:val="24"/>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cs="OpenSymbol"/>
        <w:color w:val="000000"/>
        <w:sz w:val="24"/>
        <w:szCs w:val="24"/>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cs="OpenSymbol"/>
        <w:color w:val="000000"/>
        <w:sz w:val="24"/>
        <w:szCs w:val="24"/>
      </w:rPr>
    </w:lvl>
  </w:abstractNum>
  <w:abstractNum w:abstractNumId="24" w15:restartNumberingAfterBreak="0">
    <w:nsid w:val="0DEC4C87"/>
    <w:multiLevelType w:val="multilevel"/>
    <w:tmpl w:val="1B44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E8357EA"/>
    <w:multiLevelType w:val="hybridMultilevel"/>
    <w:tmpl w:val="F462D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6AB4E5D"/>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7E96871"/>
    <w:multiLevelType w:val="multilevel"/>
    <w:tmpl w:val="E86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D22689B"/>
    <w:multiLevelType w:val="hybridMultilevel"/>
    <w:tmpl w:val="C25A9258"/>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1FA774AC"/>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10B4FAD"/>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1AD2182"/>
    <w:multiLevelType w:val="hybridMultilevel"/>
    <w:tmpl w:val="747E65A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4895372"/>
    <w:multiLevelType w:val="multilevel"/>
    <w:tmpl w:val="204C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62662B"/>
    <w:multiLevelType w:val="multilevel"/>
    <w:tmpl w:val="85ACB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63D3867"/>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7147372"/>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72915F2"/>
    <w:multiLevelType w:val="hybridMultilevel"/>
    <w:tmpl w:val="462C6474"/>
    <w:lvl w:ilvl="0" w:tplc="44EA19D2">
      <w:start w:val="1"/>
      <w:numFmt w:val="bullet"/>
      <w:lvlText w:val=""/>
      <w:lvlJc w:val="left"/>
      <w:pPr>
        <w:ind w:left="720" w:hanging="360"/>
      </w:pPr>
      <w:rPr>
        <w:rFonts w:ascii="Symbol" w:hAnsi="Symbol" w:hint="default"/>
      </w:rPr>
    </w:lvl>
    <w:lvl w:ilvl="1" w:tplc="E9C01C8A">
      <w:start w:val="1"/>
      <w:numFmt w:val="bullet"/>
      <w:lvlText w:val="o"/>
      <w:lvlJc w:val="left"/>
      <w:pPr>
        <w:ind w:left="1440" w:hanging="360"/>
      </w:pPr>
      <w:rPr>
        <w:rFonts w:ascii="Courier New" w:hAnsi="Courier New" w:hint="default"/>
      </w:rPr>
    </w:lvl>
    <w:lvl w:ilvl="2" w:tplc="3BD610F0">
      <w:start w:val="1"/>
      <w:numFmt w:val="bullet"/>
      <w:lvlText w:val=""/>
      <w:lvlJc w:val="left"/>
      <w:pPr>
        <w:ind w:left="2160" w:hanging="360"/>
      </w:pPr>
      <w:rPr>
        <w:rFonts w:ascii="Wingdings" w:hAnsi="Wingdings" w:hint="default"/>
      </w:rPr>
    </w:lvl>
    <w:lvl w:ilvl="3" w:tplc="3B243D76">
      <w:start w:val="1"/>
      <w:numFmt w:val="bullet"/>
      <w:lvlText w:val=""/>
      <w:lvlJc w:val="left"/>
      <w:pPr>
        <w:ind w:left="2880" w:hanging="360"/>
      </w:pPr>
      <w:rPr>
        <w:rFonts w:ascii="Symbol" w:hAnsi="Symbol" w:hint="default"/>
      </w:rPr>
    </w:lvl>
    <w:lvl w:ilvl="4" w:tplc="34A87BA0">
      <w:start w:val="1"/>
      <w:numFmt w:val="bullet"/>
      <w:lvlText w:val="o"/>
      <w:lvlJc w:val="left"/>
      <w:pPr>
        <w:ind w:left="3600" w:hanging="360"/>
      </w:pPr>
      <w:rPr>
        <w:rFonts w:ascii="Courier New" w:hAnsi="Courier New" w:hint="default"/>
      </w:rPr>
    </w:lvl>
    <w:lvl w:ilvl="5" w:tplc="1CD8DE6C">
      <w:start w:val="1"/>
      <w:numFmt w:val="bullet"/>
      <w:lvlText w:val=""/>
      <w:lvlJc w:val="left"/>
      <w:pPr>
        <w:ind w:left="4320" w:hanging="360"/>
      </w:pPr>
      <w:rPr>
        <w:rFonts w:ascii="Wingdings" w:hAnsi="Wingdings" w:hint="default"/>
      </w:rPr>
    </w:lvl>
    <w:lvl w:ilvl="6" w:tplc="6C78CF7A">
      <w:start w:val="1"/>
      <w:numFmt w:val="bullet"/>
      <w:lvlText w:val=""/>
      <w:lvlJc w:val="left"/>
      <w:pPr>
        <w:ind w:left="5040" w:hanging="360"/>
      </w:pPr>
      <w:rPr>
        <w:rFonts w:ascii="Symbol" w:hAnsi="Symbol" w:hint="default"/>
      </w:rPr>
    </w:lvl>
    <w:lvl w:ilvl="7" w:tplc="06DC8C9E">
      <w:start w:val="1"/>
      <w:numFmt w:val="bullet"/>
      <w:lvlText w:val="o"/>
      <w:lvlJc w:val="left"/>
      <w:pPr>
        <w:ind w:left="5760" w:hanging="360"/>
      </w:pPr>
      <w:rPr>
        <w:rFonts w:ascii="Courier New" w:hAnsi="Courier New" w:hint="default"/>
      </w:rPr>
    </w:lvl>
    <w:lvl w:ilvl="8" w:tplc="187C9034">
      <w:start w:val="1"/>
      <w:numFmt w:val="bullet"/>
      <w:lvlText w:val=""/>
      <w:lvlJc w:val="left"/>
      <w:pPr>
        <w:ind w:left="6480" w:hanging="360"/>
      </w:pPr>
      <w:rPr>
        <w:rFonts w:ascii="Wingdings" w:hAnsi="Wingdings" w:hint="default"/>
      </w:rPr>
    </w:lvl>
  </w:abstractNum>
  <w:abstractNum w:abstractNumId="37" w15:restartNumberingAfterBreak="0">
    <w:nsid w:val="2B837B05"/>
    <w:multiLevelType w:val="multilevel"/>
    <w:tmpl w:val="970E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CEF0904"/>
    <w:multiLevelType w:val="hybridMultilevel"/>
    <w:tmpl w:val="07C21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E12990B"/>
    <w:multiLevelType w:val="hybridMultilevel"/>
    <w:tmpl w:val="C42A1C2A"/>
    <w:lvl w:ilvl="0" w:tplc="E3B6547A">
      <w:start w:val="1"/>
      <w:numFmt w:val="bullet"/>
      <w:lvlText w:val=""/>
      <w:lvlJc w:val="left"/>
      <w:pPr>
        <w:ind w:left="720" w:hanging="360"/>
      </w:pPr>
      <w:rPr>
        <w:rFonts w:ascii="Symbol" w:hAnsi="Symbol" w:hint="default"/>
      </w:rPr>
    </w:lvl>
    <w:lvl w:ilvl="1" w:tplc="2CA89876">
      <w:start w:val="1"/>
      <w:numFmt w:val="bullet"/>
      <w:lvlText w:val="o"/>
      <w:lvlJc w:val="left"/>
      <w:pPr>
        <w:ind w:left="1440" w:hanging="360"/>
      </w:pPr>
      <w:rPr>
        <w:rFonts w:ascii="Courier New" w:hAnsi="Courier New" w:hint="default"/>
      </w:rPr>
    </w:lvl>
    <w:lvl w:ilvl="2" w:tplc="70C80506">
      <w:start w:val="1"/>
      <w:numFmt w:val="bullet"/>
      <w:lvlText w:val=""/>
      <w:lvlJc w:val="left"/>
      <w:pPr>
        <w:ind w:left="2160" w:hanging="360"/>
      </w:pPr>
      <w:rPr>
        <w:rFonts w:ascii="Wingdings" w:hAnsi="Wingdings" w:hint="default"/>
      </w:rPr>
    </w:lvl>
    <w:lvl w:ilvl="3" w:tplc="15803814">
      <w:start w:val="1"/>
      <w:numFmt w:val="bullet"/>
      <w:lvlText w:val=""/>
      <w:lvlJc w:val="left"/>
      <w:pPr>
        <w:ind w:left="2880" w:hanging="360"/>
      </w:pPr>
      <w:rPr>
        <w:rFonts w:ascii="Symbol" w:hAnsi="Symbol" w:hint="default"/>
      </w:rPr>
    </w:lvl>
    <w:lvl w:ilvl="4" w:tplc="DE2C0254">
      <w:start w:val="1"/>
      <w:numFmt w:val="bullet"/>
      <w:lvlText w:val="o"/>
      <w:lvlJc w:val="left"/>
      <w:pPr>
        <w:ind w:left="3600" w:hanging="360"/>
      </w:pPr>
      <w:rPr>
        <w:rFonts w:ascii="Courier New" w:hAnsi="Courier New" w:hint="default"/>
      </w:rPr>
    </w:lvl>
    <w:lvl w:ilvl="5" w:tplc="A9D6FE44">
      <w:start w:val="1"/>
      <w:numFmt w:val="bullet"/>
      <w:lvlText w:val=""/>
      <w:lvlJc w:val="left"/>
      <w:pPr>
        <w:ind w:left="4320" w:hanging="360"/>
      </w:pPr>
      <w:rPr>
        <w:rFonts w:ascii="Wingdings" w:hAnsi="Wingdings" w:hint="default"/>
      </w:rPr>
    </w:lvl>
    <w:lvl w:ilvl="6" w:tplc="329E4324">
      <w:start w:val="1"/>
      <w:numFmt w:val="bullet"/>
      <w:lvlText w:val=""/>
      <w:lvlJc w:val="left"/>
      <w:pPr>
        <w:ind w:left="5040" w:hanging="360"/>
      </w:pPr>
      <w:rPr>
        <w:rFonts w:ascii="Symbol" w:hAnsi="Symbol" w:hint="default"/>
      </w:rPr>
    </w:lvl>
    <w:lvl w:ilvl="7" w:tplc="39C82288">
      <w:start w:val="1"/>
      <w:numFmt w:val="bullet"/>
      <w:lvlText w:val="o"/>
      <w:lvlJc w:val="left"/>
      <w:pPr>
        <w:ind w:left="5760" w:hanging="360"/>
      </w:pPr>
      <w:rPr>
        <w:rFonts w:ascii="Courier New" w:hAnsi="Courier New" w:hint="default"/>
      </w:rPr>
    </w:lvl>
    <w:lvl w:ilvl="8" w:tplc="1DE65C64">
      <w:start w:val="1"/>
      <w:numFmt w:val="bullet"/>
      <w:lvlText w:val=""/>
      <w:lvlJc w:val="left"/>
      <w:pPr>
        <w:ind w:left="6480" w:hanging="360"/>
      </w:pPr>
      <w:rPr>
        <w:rFonts w:ascii="Wingdings" w:hAnsi="Wingdings" w:hint="default"/>
      </w:rPr>
    </w:lvl>
  </w:abstractNum>
  <w:abstractNum w:abstractNumId="40" w15:restartNumberingAfterBreak="0">
    <w:nsid w:val="2F894776"/>
    <w:multiLevelType w:val="hybridMultilevel"/>
    <w:tmpl w:val="9ED24536"/>
    <w:lvl w:ilvl="0" w:tplc="78782C90">
      <w:start w:val="1"/>
      <w:numFmt w:val="bullet"/>
      <w:lvlText w:val=""/>
      <w:lvlJc w:val="left"/>
      <w:pPr>
        <w:ind w:left="720" w:hanging="360"/>
      </w:pPr>
      <w:rPr>
        <w:rFonts w:ascii="Symbol" w:hAnsi="Symbol" w:hint="default"/>
      </w:rPr>
    </w:lvl>
    <w:lvl w:ilvl="1" w:tplc="1D5836EC">
      <w:start w:val="1"/>
      <w:numFmt w:val="bullet"/>
      <w:lvlText w:val="o"/>
      <w:lvlJc w:val="left"/>
      <w:pPr>
        <w:ind w:left="1440" w:hanging="360"/>
      </w:pPr>
      <w:rPr>
        <w:rFonts w:ascii="Courier New" w:hAnsi="Courier New" w:hint="default"/>
      </w:rPr>
    </w:lvl>
    <w:lvl w:ilvl="2" w:tplc="42D67B7E">
      <w:start w:val="1"/>
      <w:numFmt w:val="bullet"/>
      <w:lvlText w:val=""/>
      <w:lvlJc w:val="left"/>
      <w:pPr>
        <w:ind w:left="2160" w:hanging="360"/>
      </w:pPr>
      <w:rPr>
        <w:rFonts w:ascii="Wingdings" w:hAnsi="Wingdings" w:hint="default"/>
      </w:rPr>
    </w:lvl>
    <w:lvl w:ilvl="3" w:tplc="FAAAFAF0">
      <w:start w:val="1"/>
      <w:numFmt w:val="bullet"/>
      <w:lvlText w:val=""/>
      <w:lvlJc w:val="left"/>
      <w:pPr>
        <w:ind w:left="2880" w:hanging="360"/>
      </w:pPr>
      <w:rPr>
        <w:rFonts w:ascii="Symbol" w:hAnsi="Symbol" w:hint="default"/>
      </w:rPr>
    </w:lvl>
    <w:lvl w:ilvl="4" w:tplc="56D492C0">
      <w:start w:val="1"/>
      <w:numFmt w:val="bullet"/>
      <w:lvlText w:val="o"/>
      <w:lvlJc w:val="left"/>
      <w:pPr>
        <w:ind w:left="3600" w:hanging="360"/>
      </w:pPr>
      <w:rPr>
        <w:rFonts w:ascii="Courier New" w:hAnsi="Courier New" w:hint="default"/>
      </w:rPr>
    </w:lvl>
    <w:lvl w:ilvl="5" w:tplc="6B0E7A48">
      <w:start w:val="1"/>
      <w:numFmt w:val="bullet"/>
      <w:lvlText w:val=""/>
      <w:lvlJc w:val="left"/>
      <w:pPr>
        <w:ind w:left="4320" w:hanging="360"/>
      </w:pPr>
      <w:rPr>
        <w:rFonts w:ascii="Wingdings" w:hAnsi="Wingdings" w:hint="default"/>
      </w:rPr>
    </w:lvl>
    <w:lvl w:ilvl="6" w:tplc="9DA443A8">
      <w:start w:val="1"/>
      <w:numFmt w:val="bullet"/>
      <w:lvlText w:val=""/>
      <w:lvlJc w:val="left"/>
      <w:pPr>
        <w:ind w:left="5040" w:hanging="360"/>
      </w:pPr>
      <w:rPr>
        <w:rFonts w:ascii="Symbol" w:hAnsi="Symbol" w:hint="default"/>
      </w:rPr>
    </w:lvl>
    <w:lvl w:ilvl="7" w:tplc="D27EAA7C">
      <w:start w:val="1"/>
      <w:numFmt w:val="bullet"/>
      <w:lvlText w:val="o"/>
      <w:lvlJc w:val="left"/>
      <w:pPr>
        <w:ind w:left="5760" w:hanging="360"/>
      </w:pPr>
      <w:rPr>
        <w:rFonts w:ascii="Courier New" w:hAnsi="Courier New" w:hint="default"/>
      </w:rPr>
    </w:lvl>
    <w:lvl w:ilvl="8" w:tplc="FC74BA7C">
      <w:start w:val="1"/>
      <w:numFmt w:val="bullet"/>
      <w:lvlText w:val=""/>
      <w:lvlJc w:val="left"/>
      <w:pPr>
        <w:ind w:left="6480" w:hanging="360"/>
      </w:pPr>
      <w:rPr>
        <w:rFonts w:ascii="Wingdings" w:hAnsi="Wingdings" w:hint="default"/>
      </w:rPr>
    </w:lvl>
  </w:abstractNum>
  <w:abstractNum w:abstractNumId="41" w15:restartNumberingAfterBreak="0">
    <w:nsid w:val="30266C2E"/>
    <w:multiLevelType w:val="multilevel"/>
    <w:tmpl w:val="C73A7630"/>
    <w:lvl w:ilvl="0">
      <w:start w:val="1"/>
      <w:numFmt w:val="bullet"/>
      <w:lvlText w:val=""/>
      <w:lvlJc w:val="left"/>
      <w:pPr>
        <w:tabs>
          <w:tab w:val="num" w:pos="0"/>
        </w:tabs>
        <w:ind w:left="720" w:hanging="360"/>
      </w:pPr>
      <w:rPr>
        <w:rFonts w:ascii="Wingdings" w:hAnsi="Wingdings" w:hint="default"/>
        <w:b/>
        <w:i w:val="0"/>
        <w:caps/>
        <w:color w:val="000000" w:themeColor="text1"/>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b/>
        <w:i w:val="0"/>
        <w:cap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b/>
        <w:i w:val="0"/>
        <w:cap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b/>
        <w:i w:val="0"/>
        <w:caps/>
      </w:rPr>
    </w:lvl>
  </w:abstractNum>
  <w:abstractNum w:abstractNumId="42" w15:restartNumberingAfterBreak="0">
    <w:nsid w:val="30D52A98"/>
    <w:multiLevelType w:val="multilevel"/>
    <w:tmpl w:val="ACC0B49C"/>
    <w:lvl w:ilvl="0">
      <w:start w:val="1"/>
      <w:numFmt w:val="bullet"/>
      <w:lvlText w:val=""/>
      <w:lvlJc w:val="left"/>
      <w:pPr>
        <w:tabs>
          <w:tab w:val="num" w:pos="0"/>
        </w:tabs>
        <w:ind w:left="720" w:hanging="360"/>
      </w:pPr>
      <w:rPr>
        <w:rFonts w:ascii="Wingdings" w:hAnsi="Wingdings" w:hint="default"/>
        <w:color w:val="000000"/>
        <w:sz w:val="24"/>
        <w:szCs w:val="2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cs="OpenSymbol"/>
        <w:color w:val="000000"/>
        <w:sz w:val="24"/>
        <w:szCs w:val="24"/>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cs="OpenSymbol"/>
        <w:color w:val="000000"/>
        <w:sz w:val="24"/>
        <w:szCs w:val="24"/>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cs="OpenSymbol"/>
        <w:color w:val="000000"/>
        <w:sz w:val="24"/>
        <w:szCs w:val="24"/>
      </w:rPr>
    </w:lvl>
  </w:abstractNum>
  <w:abstractNum w:abstractNumId="43" w15:restartNumberingAfterBreak="0">
    <w:nsid w:val="32D97B3E"/>
    <w:multiLevelType w:val="hybridMultilevel"/>
    <w:tmpl w:val="738E9BEC"/>
    <w:lvl w:ilvl="0" w:tplc="445E232A">
      <w:start w:val="1"/>
      <w:numFmt w:val="bullet"/>
      <w:lvlText w:val="-"/>
      <w:lvlJc w:val="left"/>
      <w:pPr>
        <w:ind w:left="720" w:hanging="360"/>
      </w:pPr>
      <w:rPr>
        <w:rFonts w:ascii="&quot;OpenSymbol\, \0027Arial Unicod" w:hAnsi="&quot;OpenSymbol\, \0027Arial Unicod" w:hint="default"/>
      </w:rPr>
    </w:lvl>
    <w:lvl w:ilvl="1" w:tplc="687277DC">
      <w:start w:val="1"/>
      <w:numFmt w:val="bullet"/>
      <w:lvlText w:val="o"/>
      <w:lvlJc w:val="left"/>
      <w:pPr>
        <w:ind w:left="1440" w:hanging="360"/>
      </w:pPr>
      <w:rPr>
        <w:rFonts w:ascii="Courier New" w:hAnsi="Courier New" w:hint="default"/>
      </w:rPr>
    </w:lvl>
    <w:lvl w:ilvl="2" w:tplc="A0FA0058">
      <w:start w:val="1"/>
      <w:numFmt w:val="bullet"/>
      <w:lvlText w:val=""/>
      <w:lvlJc w:val="left"/>
      <w:pPr>
        <w:ind w:left="2160" w:hanging="360"/>
      </w:pPr>
      <w:rPr>
        <w:rFonts w:ascii="Wingdings" w:hAnsi="Wingdings" w:hint="default"/>
      </w:rPr>
    </w:lvl>
    <w:lvl w:ilvl="3" w:tplc="8CA05882">
      <w:start w:val="1"/>
      <w:numFmt w:val="bullet"/>
      <w:lvlText w:val=""/>
      <w:lvlJc w:val="left"/>
      <w:pPr>
        <w:ind w:left="2880" w:hanging="360"/>
      </w:pPr>
      <w:rPr>
        <w:rFonts w:ascii="Symbol" w:hAnsi="Symbol" w:hint="default"/>
      </w:rPr>
    </w:lvl>
    <w:lvl w:ilvl="4" w:tplc="CE86A444">
      <w:start w:val="1"/>
      <w:numFmt w:val="bullet"/>
      <w:lvlText w:val="o"/>
      <w:lvlJc w:val="left"/>
      <w:pPr>
        <w:ind w:left="3600" w:hanging="360"/>
      </w:pPr>
      <w:rPr>
        <w:rFonts w:ascii="Courier New" w:hAnsi="Courier New" w:hint="default"/>
      </w:rPr>
    </w:lvl>
    <w:lvl w:ilvl="5" w:tplc="5FC80564">
      <w:start w:val="1"/>
      <w:numFmt w:val="bullet"/>
      <w:lvlText w:val=""/>
      <w:lvlJc w:val="left"/>
      <w:pPr>
        <w:ind w:left="4320" w:hanging="360"/>
      </w:pPr>
      <w:rPr>
        <w:rFonts w:ascii="Wingdings" w:hAnsi="Wingdings" w:hint="default"/>
      </w:rPr>
    </w:lvl>
    <w:lvl w:ilvl="6" w:tplc="0C68584A">
      <w:start w:val="1"/>
      <w:numFmt w:val="bullet"/>
      <w:lvlText w:val=""/>
      <w:lvlJc w:val="left"/>
      <w:pPr>
        <w:ind w:left="5040" w:hanging="360"/>
      </w:pPr>
      <w:rPr>
        <w:rFonts w:ascii="Symbol" w:hAnsi="Symbol" w:hint="default"/>
      </w:rPr>
    </w:lvl>
    <w:lvl w:ilvl="7" w:tplc="902EDD6E">
      <w:start w:val="1"/>
      <w:numFmt w:val="bullet"/>
      <w:lvlText w:val="o"/>
      <w:lvlJc w:val="left"/>
      <w:pPr>
        <w:ind w:left="5760" w:hanging="360"/>
      </w:pPr>
      <w:rPr>
        <w:rFonts w:ascii="Courier New" w:hAnsi="Courier New" w:hint="default"/>
      </w:rPr>
    </w:lvl>
    <w:lvl w:ilvl="8" w:tplc="457E4964">
      <w:start w:val="1"/>
      <w:numFmt w:val="bullet"/>
      <w:lvlText w:val=""/>
      <w:lvlJc w:val="left"/>
      <w:pPr>
        <w:ind w:left="6480" w:hanging="360"/>
      </w:pPr>
      <w:rPr>
        <w:rFonts w:ascii="Wingdings" w:hAnsi="Wingdings" w:hint="default"/>
      </w:rPr>
    </w:lvl>
  </w:abstractNum>
  <w:abstractNum w:abstractNumId="44" w15:restartNumberingAfterBreak="0">
    <w:nsid w:val="330B628B"/>
    <w:multiLevelType w:val="multilevel"/>
    <w:tmpl w:val="8E747DC2"/>
    <w:lvl w:ilvl="0">
      <w:start w:val="1"/>
      <w:numFmt w:val="bullet"/>
      <w:lvlText w:val=""/>
      <w:lvlJc w:val="left"/>
      <w:pPr>
        <w:tabs>
          <w:tab w:val="num" w:pos="0"/>
        </w:tabs>
        <w:ind w:left="720" w:hanging="360"/>
      </w:pPr>
      <w:rPr>
        <w:rFonts w:ascii="Wingdings" w:hAnsi="Wingdings" w:hint="default"/>
        <w:color w:val="000000"/>
        <w:sz w:val="24"/>
        <w:szCs w:val="2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cs="OpenSymbol"/>
        <w:color w:val="000000"/>
        <w:sz w:val="24"/>
        <w:szCs w:val="24"/>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cs="OpenSymbol"/>
        <w:color w:val="000000"/>
        <w:sz w:val="24"/>
        <w:szCs w:val="24"/>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cs="OpenSymbol"/>
        <w:color w:val="000000"/>
        <w:sz w:val="24"/>
        <w:szCs w:val="24"/>
      </w:rPr>
    </w:lvl>
  </w:abstractNum>
  <w:abstractNum w:abstractNumId="45" w15:restartNumberingAfterBreak="0">
    <w:nsid w:val="334D58EF"/>
    <w:multiLevelType w:val="hybridMultilevel"/>
    <w:tmpl w:val="1872228A"/>
    <w:lvl w:ilvl="0" w:tplc="6CFA2324">
      <w:start w:val="1"/>
      <w:numFmt w:val="bullet"/>
      <w:lvlText w:val="-"/>
      <w:lvlJc w:val="left"/>
      <w:pPr>
        <w:ind w:left="720" w:hanging="360"/>
      </w:pPr>
      <w:rPr>
        <w:rFonts w:ascii="Symbol" w:hAnsi="Symbol" w:hint="default"/>
      </w:rPr>
    </w:lvl>
    <w:lvl w:ilvl="1" w:tplc="990006C2">
      <w:start w:val="1"/>
      <w:numFmt w:val="bullet"/>
      <w:lvlText w:val="o"/>
      <w:lvlJc w:val="left"/>
      <w:pPr>
        <w:ind w:left="1440" w:hanging="360"/>
      </w:pPr>
      <w:rPr>
        <w:rFonts w:ascii="Courier New" w:hAnsi="Courier New" w:hint="default"/>
      </w:rPr>
    </w:lvl>
    <w:lvl w:ilvl="2" w:tplc="80084EA6">
      <w:start w:val="1"/>
      <w:numFmt w:val="bullet"/>
      <w:lvlText w:val=""/>
      <w:lvlJc w:val="left"/>
      <w:pPr>
        <w:ind w:left="2160" w:hanging="360"/>
      </w:pPr>
      <w:rPr>
        <w:rFonts w:ascii="Wingdings" w:hAnsi="Wingdings" w:hint="default"/>
      </w:rPr>
    </w:lvl>
    <w:lvl w:ilvl="3" w:tplc="9C20E498">
      <w:start w:val="1"/>
      <w:numFmt w:val="bullet"/>
      <w:lvlText w:val=""/>
      <w:lvlJc w:val="left"/>
      <w:pPr>
        <w:ind w:left="2880" w:hanging="360"/>
      </w:pPr>
      <w:rPr>
        <w:rFonts w:ascii="Symbol" w:hAnsi="Symbol" w:hint="default"/>
      </w:rPr>
    </w:lvl>
    <w:lvl w:ilvl="4" w:tplc="4454A5DE">
      <w:start w:val="1"/>
      <w:numFmt w:val="bullet"/>
      <w:lvlText w:val="o"/>
      <w:lvlJc w:val="left"/>
      <w:pPr>
        <w:ind w:left="3600" w:hanging="360"/>
      </w:pPr>
      <w:rPr>
        <w:rFonts w:ascii="Courier New" w:hAnsi="Courier New" w:hint="default"/>
      </w:rPr>
    </w:lvl>
    <w:lvl w:ilvl="5" w:tplc="9D78704C">
      <w:start w:val="1"/>
      <w:numFmt w:val="bullet"/>
      <w:lvlText w:val=""/>
      <w:lvlJc w:val="left"/>
      <w:pPr>
        <w:ind w:left="4320" w:hanging="360"/>
      </w:pPr>
      <w:rPr>
        <w:rFonts w:ascii="Wingdings" w:hAnsi="Wingdings" w:hint="default"/>
      </w:rPr>
    </w:lvl>
    <w:lvl w:ilvl="6" w:tplc="73BC7ED4">
      <w:start w:val="1"/>
      <w:numFmt w:val="bullet"/>
      <w:lvlText w:val=""/>
      <w:lvlJc w:val="left"/>
      <w:pPr>
        <w:ind w:left="5040" w:hanging="360"/>
      </w:pPr>
      <w:rPr>
        <w:rFonts w:ascii="Symbol" w:hAnsi="Symbol" w:hint="default"/>
      </w:rPr>
    </w:lvl>
    <w:lvl w:ilvl="7" w:tplc="F5D48F46">
      <w:start w:val="1"/>
      <w:numFmt w:val="bullet"/>
      <w:lvlText w:val="o"/>
      <w:lvlJc w:val="left"/>
      <w:pPr>
        <w:ind w:left="5760" w:hanging="360"/>
      </w:pPr>
      <w:rPr>
        <w:rFonts w:ascii="Courier New" w:hAnsi="Courier New" w:hint="default"/>
      </w:rPr>
    </w:lvl>
    <w:lvl w:ilvl="8" w:tplc="EA94C492">
      <w:start w:val="1"/>
      <w:numFmt w:val="bullet"/>
      <w:lvlText w:val=""/>
      <w:lvlJc w:val="left"/>
      <w:pPr>
        <w:ind w:left="6480" w:hanging="360"/>
      </w:pPr>
      <w:rPr>
        <w:rFonts w:ascii="Wingdings" w:hAnsi="Wingdings" w:hint="default"/>
      </w:rPr>
    </w:lvl>
  </w:abstractNum>
  <w:abstractNum w:abstractNumId="46" w15:restartNumberingAfterBreak="0">
    <w:nsid w:val="35164BCC"/>
    <w:multiLevelType w:val="hybridMultilevel"/>
    <w:tmpl w:val="4DA62772"/>
    <w:lvl w:ilvl="0" w:tplc="A2947FC4">
      <w:start w:val="1"/>
      <w:numFmt w:val="bullet"/>
      <w:lvlText w:val="-"/>
      <w:lvlJc w:val="left"/>
      <w:pPr>
        <w:ind w:left="720" w:hanging="360"/>
      </w:pPr>
      <w:rPr>
        <w:rFonts w:ascii="&quot;OpenSymbol\, \0027Arial Unicod" w:hAnsi="&quot;OpenSymbol\, \0027Arial Unicod" w:hint="default"/>
      </w:rPr>
    </w:lvl>
    <w:lvl w:ilvl="1" w:tplc="F320B3AC">
      <w:start w:val="1"/>
      <w:numFmt w:val="bullet"/>
      <w:lvlText w:val="o"/>
      <w:lvlJc w:val="left"/>
      <w:pPr>
        <w:ind w:left="1440" w:hanging="360"/>
      </w:pPr>
      <w:rPr>
        <w:rFonts w:ascii="Courier New" w:hAnsi="Courier New" w:hint="default"/>
      </w:rPr>
    </w:lvl>
    <w:lvl w:ilvl="2" w:tplc="5EBE24C0">
      <w:start w:val="1"/>
      <w:numFmt w:val="bullet"/>
      <w:lvlText w:val=""/>
      <w:lvlJc w:val="left"/>
      <w:pPr>
        <w:ind w:left="2160" w:hanging="360"/>
      </w:pPr>
      <w:rPr>
        <w:rFonts w:ascii="Wingdings" w:hAnsi="Wingdings" w:hint="default"/>
      </w:rPr>
    </w:lvl>
    <w:lvl w:ilvl="3" w:tplc="2F2C15F2">
      <w:start w:val="1"/>
      <w:numFmt w:val="bullet"/>
      <w:lvlText w:val=""/>
      <w:lvlJc w:val="left"/>
      <w:pPr>
        <w:ind w:left="2880" w:hanging="360"/>
      </w:pPr>
      <w:rPr>
        <w:rFonts w:ascii="Symbol" w:hAnsi="Symbol" w:hint="default"/>
      </w:rPr>
    </w:lvl>
    <w:lvl w:ilvl="4" w:tplc="272C4FC6">
      <w:start w:val="1"/>
      <w:numFmt w:val="bullet"/>
      <w:lvlText w:val="o"/>
      <w:lvlJc w:val="left"/>
      <w:pPr>
        <w:ind w:left="3600" w:hanging="360"/>
      </w:pPr>
      <w:rPr>
        <w:rFonts w:ascii="Courier New" w:hAnsi="Courier New" w:hint="default"/>
      </w:rPr>
    </w:lvl>
    <w:lvl w:ilvl="5" w:tplc="E2D00922">
      <w:start w:val="1"/>
      <w:numFmt w:val="bullet"/>
      <w:lvlText w:val=""/>
      <w:lvlJc w:val="left"/>
      <w:pPr>
        <w:ind w:left="4320" w:hanging="360"/>
      </w:pPr>
      <w:rPr>
        <w:rFonts w:ascii="Wingdings" w:hAnsi="Wingdings" w:hint="default"/>
      </w:rPr>
    </w:lvl>
    <w:lvl w:ilvl="6" w:tplc="A092A034">
      <w:start w:val="1"/>
      <w:numFmt w:val="bullet"/>
      <w:lvlText w:val=""/>
      <w:lvlJc w:val="left"/>
      <w:pPr>
        <w:ind w:left="5040" w:hanging="360"/>
      </w:pPr>
      <w:rPr>
        <w:rFonts w:ascii="Symbol" w:hAnsi="Symbol" w:hint="default"/>
      </w:rPr>
    </w:lvl>
    <w:lvl w:ilvl="7" w:tplc="5E9C1646">
      <w:start w:val="1"/>
      <w:numFmt w:val="bullet"/>
      <w:lvlText w:val="o"/>
      <w:lvlJc w:val="left"/>
      <w:pPr>
        <w:ind w:left="5760" w:hanging="360"/>
      </w:pPr>
      <w:rPr>
        <w:rFonts w:ascii="Courier New" w:hAnsi="Courier New" w:hint="default"/>
      </w:rPr>
    </w:lvl>
    <w:lvl w:ilvl="8" w:tplc="F870A7CE">
      <w:start w:val="1"/>
      <w:numFmt w:val="bullet"/>
      <w:lvlText w:val=""/>
      <w:lvlJc w:val="left"/>
      <w:pPr>
        <w:ind w:left="6480" w:hanging="360"/>
      </w:pPr>
      <w:rPr>
        <w:rFonts w:ascii="Wingdings" w:hAnsi="Wingdings" w:hint="default"/>
      </w:rPr>
    </w:lvl>
  </w:abstractNum>
  <w:abstractNum w:abstractNumId="47" w15:restartNumberingAfterBreak="0">
    <w:nsid w:val="351A5E88"/>
    <w:multiLevelType w:val="hybridMultilevel"/>
    <w:tmpl w:val="C7384E70"/>
    <w:lvl w:ilvl="0" w:tplc="848A1C54">
      <w:start w:val="1"/>
      <w:numFmt w:val="bullet"/>
      <w:lvlText w:val="·"/>
      <w:lvlJc w:val="left"/>
      <w:pPr>
        <w:ind w:left="720" w:hanging="360"/>
      </w:pPr>
      <w:rPr>
        <w:rFonts w:ascii="Symbol" w:hAnsi="Symbol" w:hint="default"/>
      </w:rPr>
    </w:lvl>
    <w:lvl w:ilvl="1" w:tplc="190A0C94">
      <w:start w:val="1"/>
      <w:numFmt w:val="bullet"/>
      <w:lvlText w:val="o"/>
      <w:lvlJc w:val="left"/>
      <w:pPr>
        <w:ind w:left="1440" w:hanging="360"/>
      </w:pPr>
      <w:rPr>
        <w:rFonts w:ascii="Courier New" w:hAnsi="Courier New" w:hint="default"/>
      </w:rPr>
    </w:lvl>
    <w:lvl w:ilvl="2" w:tplc="EFE49B08">
      <w:start w:val="1"/>
      <w:numFmt w:val="bullet"/>
      <w:lvlText w:val=""/>
      <w:lvlJc w:val="left"/>
      <w:pPr>
        <w:ind w:left="2160" w:hanging="360"/>
      </w:pPr>
      <w:rPr>
        <w:rFonts w:ascii="Wingdings" w:hAnsi="Wingdings" w:hint="default"/>
      </w:rPr>
    </w:lvl>
    <w:lvl w:ilvl="3" w:tplc="EFA41B5E">
      <w:start w:val="1"/>
      <w:numFmt w:val="bullet"/>
      <w:lvlText w:val=""/>
      <w:lvlJc w:val="left"/>
      <w:pPr>
        <w:ind w:left="2880" w:hanging="360"/>
      </w:pPr>
      <w:rPr>
        <w:rFonts w:ascii="Symbol" w:hAnsi="Symbol" w:hint="default"/>
      </w:rPr>
    </w:lvl>
    <w:lvl w:ilvl="4" w:tplc="50F8BFEC">
      <w:start w:val="1"/>
      <w:numFmt w:val="bullet"/>
      <w:lvlText w:val="o"/>
      <w:lvlJc w:val="left"/>
      <w:pPr>
        <w:ind w:left="3600" w:hanging="360"/>
      </w:pPr>
      <w:rPr>
        <w:rFonts w:ascii="Courier New" w:hAnsi="Courier New" w:hint="default"/>
      </w:rPr>
    </w:lvl>
    <w:lvl w:ilvl="5" w:tplc="605C0C28">
      <w:start w:val="1"/>
      <w:numFmt w:val="bullet"/>
      <w:lvlText w:val=""/>
      <w:lvlJc w:val="left"/>
      <w:pPr>
        <w:ind w:left="4320" w:hanging="360"/>
      </w:pPr>
      <w:rPr>
        <w:rFonts w:ascii="Wingdings" w:hAnsi="Wingdings" w:hint="default"/>
      </w:rPr>
    </w:lvl>
    <w:lvl w:ilvl="6" w:tplc="D112431C">
      <w:start w:val="1"/>
      <w:numFmt w:val="bullet"/>
      <w:lvlText w:val=""/>
      <w:lvlJc w:val="left"/>
      <w:pPr>
        <w:ind w:left="5040" w:hanging="360"/>
      </w:pPr>
      <w:rPr>
        <w:rFonts w:ascii="Symbol" w:hAnsi="Symbol" w:hint="default"/>
      </w:rPr>
    </w:lvl>
    <w:lvl w:ilvl="7" w:tplc="16CCF5F8">
      <w:start w:val="1"/>
      <w:numFmt w:val="bullet"/>
      <w:lvlText w:val="o"/>
      <w:lvlJc w:val="left"/>
      <w:pPr>
        <w:ind w:left="5760" w:hanging="360"/>
      </w:pPr>
      <w:rPr>
        <w:rFonts w:ascii="Courier New" w:hAnsi="Courier New" w:hint="default"/>
      </w:rPr>
    </w:lvl>
    <w:lvl w:ilvl="8" w:tplc="AB101FEE">
      <w:start w:val="1"/>
      <w:numFmt w:val="bullet"/>
      <w:lvlText w:val=""/>
      <w:lvlJc w:val="left"/>
      <w:pPr>
        <w:ind w:left="6480" w:hanging="360"/>
      </w:pPr>
      <w:rPr>
        <w:rFonts w:ascii="Wingdings" w:hAnsi="Wingdings" w:hint="default"/>
      </w:rPr>
    </w:lvl>
  </w:abstractNum>
  <w:abstractNum w:abstractNumId="48" w15:restartNumberingAfterBreak="0">
    <w:nsid w:val="35524A44"/>
    <w:multiLevelType w:val="hybridMultilevel"/>
    <w:tmpl w:val="CAEA21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36A9269C"/>
    <w:multiLevelType w:val="multilevel"/>
    <w:tmpl w:val="C37CF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6C900D1"/>
    <w:multiLevelType w:val="hybridMultilevel"/>
    <w:tmpl w:val="18AE3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7533233"/>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DBA3DAD"/>
    <w:multiLevelType w:val="multilevel"/>
    <w:tmpl w:val="AE48A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EB73A1A"/>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EBF6518"/>
    <w:multiLevelType w:val="hybridMultilevel"/>
    <w:tmpl w:val="4D2C29CA"/>
    <w:lvl w:ilvl="0" w:tplc="8E4EEE24">
      <w:start w:val="1"/>
      <w:numFmt w:val="bullet"/>
      <w:lvlText w:val="-"/>
      <w:lvlJc w:val="left"/>
      <w:pPr>
        <w:ind w:left="720" w:hanging="360"/>
      </w:pPr>
      <w:rPr>
        <w:rFonts w:ascii="Symbol" w:hAnsi="Symbol" w:hint="default"/>
      </w:rPr>
    </w:lvl>
    <w:lvl w:ilvl="1" w:tplc="782A68C8">
      <w:start w:val="1"/>
      <w:numFmt w:val="bullet"/>
      <w:lvlText w:val="o"/>
      <w:lvlJc w:val="left"/>
      <w:pPr>
        <w:ind w:left="1440" w:hanging="360"/>
      </w:pPr>
      <w:rPr>
        <w:rFonts w:ascii="Courier New" w:hAnsi="Courier New" w:hint="default"/>
      </w:rPr>
    </w:lvl>
    <w:lvl w:ilvl="2" w:tplc="30C66C10">
      <w:start w:val="1"/>
      <w:numFmt w:val="bullet"/>
      <w:lvlText w:val=""/>
      <w:lvlJc w:val="left"/>
      <w:pPr>
        <w:ind w:left="2160" w:hanging="360"/>
      </w:pPr>
      <w:rPr>
        <w:rFonts w:ascii="Wingdings" w:hAnsi="Wingdings" w:hint="default"/>
      </w:rPr>
    </w:lvl>
    <w:lvl w:ilvl="3" w:tplc="1DCEB2F8">
      <w:start w:val="1"/>
      <w:numFmt w:val="bullet"/>
      <w:lvlText w:val=""/>
      <w:lvlJc w:val="left"/>
      <w:pPr>
        <w:ind w:left="2880" w:hanging="360"/>
      </w:pPr>
      <w:rPr>
        <w:rFonts w:ascii="Symbol" w:hAnsi="Symbol" w:hint="default"/>
      </w:rPr>
    </w:lvl>
    <w:lvl w:ilvl="4" w:tplc="6AE680D2">
      <w:start w:val="1"/>
      <w:numFmt w:val="bullet"/>
      <w:lvlText w:val="o"/>
      <w:lvlJc w:val="left"/>
      <w:pPr>
        <w:ind w:left="3600" w:hanging="360"/>
      </w:pPr>
      <w:rPr>
        <w:rFonts w:ascii="Courier New" w:hAnsi="Courier New" w:hint="default"/>
      </w:rPr>
    </w:lvl>
    <w:lvl w:ilvl="5" w:tplc="7E52A1E6">
      <w:start w:val="1"/>
      <w:numFmt w:val="bullet"/>
      <w:lvlText w:val=""/>
      <w:lvlJc w:val="left"/>
      <w:pPr>
        <w:ind w:left="4320" w:hanging="360"/>
      </w:pPr>
      <w:rPr>
        <w:rFonts w:ascii="Wingdings" w:hAnsi="Wingdings" w:hint="default"/>
      </w:rPr>
    </w:lvl>
    <w:lvl w:ilvl="6" w:tplc="8B50F690">
      <w:start w:val="1"/>
      <w:numFmt w:val="bullet"/>
      <w:lvlText w:val=""/>
      <w:lvlJc w:val="left"/>
      <w:pPr>
        <w:ind w:left="5040" w:hanging="360"/>
      </w:pPr>
      <w:rPr>
        <w:rFonts w:ascii="Symbol" w:hAnsi="Symbol" w:hint="default"/>
      </w:rPr>
    </w:lvl>
    <w:lvl w:ilvl="7" w:tplc="83549B84">
      <w:start w:val="1"/>
      <w:numFmt w:val="bullet"/>
      <w:lvlText w:val="o"/>
      <w:lvlJc w:val="left"/>
      <w:pPr>
        <w:ind w:left="5760" w:hanging="360"/>
      </w:pPr>
      <w:rPr>
        <w:rFonts w:ascii="Courier New" w:hAnsi="Courier New" w:hint="default"/>
      </w:rPr>
    </w:lvl>
    <w:lvl w:ilvl="8" w:tplc="8C2E2C3A">
      <w:start w:val="1"/>
      <w:numFmt w:val="bullet"/>
      <w:lvlText w:val=""/>
      <w:lvlJc w:val="left"/>
      <w:pPr>
        <w:ind w:left="6480" w:hanging="360"/>
      </w:pPr>
      <w:rPr>
        <w:rFonts w:ascii="Wingdings" w:hAnsi="Wingdings" w:hint="default"/>
      </w:rPr>
    </w:lvl>
  </w:abstractNum>
  <w:abstractNum w:abstractNumId="55" w15:restartNumberingAfterBreak="0">
    <w:nsid w:val="437929A2"/>
    <w:multiLevelType w:val="hybridMultilevel"/>
    <w:tmpl w:val="CB4CD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6027E2C"/>
    <w:multiLevelType w:val="hybridMultilevel"/>
    <w:tmpl w:val="56521184"/>
    <w:lvl w:ilvl="0" w:tplc="5BC02E6A">
      <w:start w:val="1"/>
      <w:numFmt w:val="bullet"/>
      <w:lvlText w:val="-"/>
      <w:lvlJc w:val="left"/>
      <w:pPr>
        <w:ind w:left="720" w:hanging="360"/>
      </w:pPr>
      <w:rPr>
        <w:rFonts w:ascii="Symbol" w:hAnsi="Symbol" w:hint="default"/>
      </w:rPr>
    </w:lvl>
    <w:lvl w:ilvl="1" w:tplc="E6501578">
      <w:start w:val="1"/>
      <w:numFmt w:val="bullet"/>
      <w:lvlText w:val="o"/>
      <w:lvlJc w:val="left"/>
      <w:pPr>
        <w:ind w:left="1440" w:hanging="360"/>
      </w:pPr>
      <w:rPr>
        <w:rFonts w:ascii="Courier New" w:hAnsi="Courier New" w:hint="default"/>
      </w:rPr>
    </w:lvl>
    <w:lvl w:ilvl="2" w:tplc="F30809C8">
      <w:start w:val="1"/>
      <w:numFmt w:val="bullet"/>
      <w:lvlText w:val=""/>
      <w:lvlJc w:val="left"/>
      <w:pPr>
        <w:ind w:left="2160" w:hanging="360"/>
      </w:pPr>
      <w:rPr>
        <w:rFonts w:ascii="Wingdings" w:hAnsi="Wingdings" w:hint="default"/>
      </w:rPr>
    </w:lvl>
    <w:lvl w:ilvl="3" w:tplc="A95A941E">
      <w:start w:val="1"/>
      <w:numFmt w:val="bullet"/>
      <w:lvlText w:val=""/>
      <w:lvlJc w:val="left"/>
      <w:pPr>
        <w:ind w:left="2880" w:hanging="360"/>
      </w:pPr>
      <w:rPr>
        <w:rFonts w:ascii="Symbol" w:hAnsi="Symbol" w:hint="default"/>
      </w:rPr>
    </w:lvl>
    <w:lvl w:ilvl="4" w:tplc="C4D0F700">
      <w:start w:val="1"/>
      <w:numFmt w:val="bullet"/>
      <w:lvlText w:val="o"/>
      <w:lvlJc w:val="left"/>
      <w:pPr>
        <w:ind w:left="3600" w:hanging="360"/>
      </w:pPr>
      <w:rPr>
        <w:rFonts w:ascii="Courier New" w:hAnsi="Courier New" w:hint="default"/>
      </w:rPr>
    </w:lvl>
    <w:lvl w:ilvl="5" w:tplc="6CF8C486">
      <w:start w:val="1"/>
      <w:numFmt w:val="bullet"/>
      <w:lvlText w:val=""/>
      <w:lvlJc w:val="left"/>
      <w:pPr>
        <w:ind w:left="4320" w:hanging="360"/>
      </w:pPr>
      <w:rPr>
        <w:rFonts w:ascii="Wingdings" w:hAnsi="Wingdings" w:hint="default"/>
      </w:rPr>
    </w:lvl>
    <w:lvl w:ilvl="6" w:tplc="CF56CFBE">
      <w:start w:val="1"/>
      <w:numFmt w:val="bullet"/>
      <w:lvlText w:val=""/>
      <w:lvlJc w:val="left"/>
      <w:pPr>
        <w:ind w:left="5040" w:hanging="360"/>
      </w:pPr>
      <w:rPr>
        <w:rFonts w:ascii="Symbol" w:hAnsi="Symbol" w:hint="default"/>
      </w:rPr>
    </w:lvl>
    <w:lvl w:ilvl="7" w:tplc="323C87BE">
      <w:start w:val="1"/>
      <w:numFmt w:val="bullet"/>
      <w:lvlText w:val="o"/>
      <w:lvlJc w:val="left"/>
      <w:pPr>
        <w:ind w:left="5760" w:hanging="360"/>
      </w:pPr>
      <w:rPr>
        <w:rFonts w:ascii="Courier New" w:hAnsi="Courier New" w:hint="default"/>
      </w:rPr>
    </w:lvl>
    <w:lvl w:ilvl="8" w:tplc="15768FBA">
      <w:start w:val="1"/>
      <w:numFmt w:val="bullet"/>
      <w:lvlText w:val=""/>
      <w:lvlJc w:val="left"/>
      <w:pPr>
        <w:ind w:left="6480" w:hanging="360"/>
      </w:pPr>
      <w:rPr>
        <w:rFonts w:ascii="Wingdings" w:hAnsi="Wingdings" w:hint="default"/>
      </w:rPr>
    </w:lvl>
  </w:abstractNum>
  <w:abstractNum w:abstractNumId="57" w15:restartNumberingAfterBreak="0">
    <w:nsid w:val="48AD6384"/>
    <w:multiLevelType w:val="hybridMultilevel"/>
    <w:tmpl w:val="0BAC0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8ED05E6"/>
    <w:multiLevelType w:val="hybridMultilevel"/>
    <w:tmpl w:val="D0C2222E"/>
    <w:lvl w:ilvl="0" w:tplc="8E780F54">
      <w:start w:val="1"/>
      <w:numFmt w:val="bullet"/>
      <w:lvlText w:val="Ø"/>
      <w:lvlJc w:val="left"/>
      <w:pPr>
        <w:ind w:left="720" w:hanging="360"/>
      </w:pPr>
      <w:rPr>
        <w:rFonts w:ascii="Wingdings" w:hAnsi="Wingdings" w:hint="default"/>
      </w:rPr>
    </w:lvl>
    <w:lvl w:ilvl="1" w:tplc="8918BEB0">
      <w:start w:val="1"/>
      <w:numFmt w:val="bullet"/>
      <w:lvlText w:val="o"/>
      <w:lvlJc w:val="left"/>
      <w:pPr>
        <w:ind w:left="1440" w:hanging="360"/>
      </w:pPr>
      <w:rPr>
        <w:rFonts w:ascii="Courier New" w:hAnsi="Courier New" w:hint="default"/>
      </w:rPr>
    </w:lvl>
    <w:lvl w:ilvl="2" w:tplc="11FE93D4">
      <w:start w:val="1"/>
      <w:numFmt w:val="bullet"/>
      <w:lvlText w:val=""/>
      <w:lvlJc w:val="left"/>
      <w:pPr>
        <w:ind w:left="2160" w:hanging="360"/>
      </w:pPr>
      <w:rPr>
        <w:rFonts w:ascii="Wingdings" w:hAnsi="Wingdings" w:hint="default"/>
      </w:rPr>
    </w:lvl>
    <w:lvl w:ilvl="3" w:tplc="CFDA696E">
      <w:start w:val="1"/>
      <w:numFmt w:val="bullet"/>
      <w:lvlText w:val=""/>
      <w:lvlJc w:val="left"/>
      <w:pPr>
        <w:ind w:left="2880" w:hanging="360"/>
      </w:pPr>
      <w:rPr>
        <w:rFonts w:ascii="Symbol" w:hAnsi="Symbol" w:hint="default"/>
      </w:rPr>
    </w:lvl>
    <w:lvl w:ilvl="4" w:tplc="10061EF4">
      <w:start w:val="1"/>
      <w:numFmt w:val="bullet"/>
      <w:lvlText w:val="o"/>
      <w:lvlJc w:val="left"/>
      <w:pPr>
        <w:ind w:left="3600" w:hanging="360"/>
      </w:pPr>
      <w:rPr>
        <w:rFonts w:ascii="Courier New" w:hAnsi="Courier New" w:hint="default"/>
      </w:rPr>
    </w:lvl>
    <w:lvl w:ilvl="5" w:tplc="C8D2C3C0">
      <w:start w:val="1"/>
      <w:numFmt w:val="bullet"/>
      <w:lvlText w:val=""/>
      <w:lvlJc w:val="left"/>
      <w:pPr>
        <w:ind w:left="4320" w:hanging="360"/>
      </w:pPr>
      <w:rPr>
        <w:rFonts w:ascii="Wingdings" w:hAnsi="Wingdings" w:hint="default"/>
      </w:rPr>
    </w:lvl>
    <w:lvl w:ilvl="6" w:tplc="10447040">
      <w:start w:val="1"/>
      <w:numFmt w:val="bullet"/>
      <w:lvlText w:val=""/>
      <w:lvlJc w:val="left"/>
      <w:pPr>
        <w:ind w:left="5040" w:hanging="360"/>
      </w:pPr>
      <w:rPr>
        <w:rFonts w:ascii="Symbol" w:hAnsi="Symbol" w:hint="default"/>
      </w:rPr>
    </w:lvl>
    <w:lvl w:ilvl="7" w:tplc="C21C5AE8">
      <w:start w:val="1"/>
      <w:numFmt w:val="bullet"/>
      <w:lvlText w:val="o"/>
      <w:lvlJc w:val="left"/>
      <w:pPr>
        <w:ind w:left="5760" w:hanging="360"/>
      </w:pPr>
      <w:rPr>
        <w:rFonts w:ascii="Courier New" w:hAnsi="Courier New" w:hint="default"/>
      </w:rPr>
    </w:lvl>
    <w:lvl w:ilvl="8" w:tplc="E8EEA7AE">
      <w:start w:val="1"/>
      <w:numFmt w:val="bullet"/>
      <w:lvlText w:val=""/>
      <w:lvlJc w:val="left"/>
      <w:pPr>
        <w:ind w:left="6480" w:hanging="360"/>
      </w:pPr>
      <w:rPr>
        <w:rFonts w:ascii="Wingdings" w:hAnsi="Wingdings" w:hint="default"/>
      </w:rPr>
    </w:lvl>
  </w:abstractNum>
  <w:abstractNum w:abstractNumId="59" w15:restartNumberingAfterBreak="0">
    <w:nsid w:val="49BD1744"/>
    <w:multiLevelType w:val="hybridMultilevel"/>
    <w:tmpl w:val="A3CA2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A3EE728"/>
    <w:multiLevelType w:val="hybridMultilevel"/>
    <w:tmpl w:val="8AD21C22"/>
    <w:lvl w:ilvl="0" w:tplc="A6940F82">
      <w:start w:val="1"/>
      <w:numFmt w:val="bullet"/>
      <w:lvlText w:val="·"/>
      <w:lvlJc w:val="left"/>
      <w:pPr>
        <w:ind w:left="720" w:hanging="360"/>
      </w:pPr>
      <w:rPr>
        <w:rFonts w:ascii="Symbol" w:hAnsi="Symbol" w:hint="default"/>
      </w:rPr>
    </w:lvl>
    <w:lvl w:ilvl="1" w:tplc="3E025F88">
      <w:start w:val="1"/>
      <w:numFmt w:val="bullet"/>
      <w:lvlText w:val="o"/>
      <w:lvlJc w:val="left"/>
      <w:pPr>
        <w:ind w:left="1440" w:hanging="360"/>
      </w:pPr>
      <w:rPr>
        <w:rFonts w:ascii="Courier New" w:hAnsi="Courier New" w:hint="default"/>
      </w:rPr>
    </w:lvl>
    <w:lvl w:ilvl="2" w:tplc="7F72B158">
      <w:start w:val="1"/>
      <w:numFmt w:val="bullet"/>
      <w:lvlText w:val=""/>
      <w:lvlJc w:val="left"/>
      <w:pPr>
        <w:ind w:left="2160" w:hanging="360"/>
      </w:pPr>
      <w:rPr>
        <w:rFonts w:ascii="Wingdings" w:hAnsi="Wingdings" w:hint="default"/>
      </w:rPr>
    </w:lvl>
    <w:lvl w:ilvl="3" w:tplc="FFC82602">
      <w:start w:val="1"/>
      <w:numFmt w:val="bullet"/>
      <w:lvlText w:val=""/>
      <w:lvlJc w:val="left"/>
      <w:pPr>
        <w:ind w:left="2880" w:hanging="360"/>
      </w:pPr>
      <w:rPr>
        <w:rFonts w:ascii="Symbol" w:hAnsi="Symbol" w:hint="default"/>
      </w:rPr>
    </w:lvl>
    <w:lvl w:ilvl="4" w:tplc="8430CABC">
      <w:start w:val="1"/>
      <w:numFmt w:val="bullet"/>
      <w:lvlText w:val="o"/>
      <w:lvlJc w:val="left"/>
      <w:pPr>
        <w:ind w:left="3600" w:hanging="360"/>
      </w:pPr>
      <w:rPr>
        <w:rFonts w:ascii="Courier New" w:hAnsi="Courier New" w:hint="default"/>
      </w:rPr>
    </w:lvl>
    <w:lvl w:ilvl="5" w:tplc="3132B6E4">
      <w:start w:val="1"/>
      <w:numFmt w:val="bullet"/>
      <w:lvlText w:val=""/>
      <w:lvlJc w:val="left"/>
      <w:pPr>
        <w:ind w:left="4320" w:hanging="360"/>
      </w:pPr>
      <w:rPr>
        <w:rFonts w:ascii="Wingdings" w:hAnsi="Wingdings" w:hint="default"/>
      </w:rPr>
    </w:lvl>
    <w:lvl w:ilvl="6" w:tplc="C77A1FA6">
      <w:start w:val="1"/>
      <w:numFmt w:val="bullet"/>
      <w:lvlText w:val=""/>
      <w:lvlJc w:val="left"/>
      <w:pPr>
        <w:ind w:left="5040" w:hanging="360"/>
      </w:pPr>
      <w:rPr>
        <w:rFonts w:ascii="Symbol" w:hAnsi="Symbol" w:hint="default"/>
      </w:rPr>
    </w:lvl>
    <w:lvl w:ilvl="7" w:tplc="85F21206">
      <w:start w:val="1"/>
      <w:numFmt w:val="bullet"/>
      <w:lvlText w:val="o"/>
      <w:lvlJc w:val="left"/>
      <w:pPr>
        <w:ind w:left="5760" w:hanging="360"/>
      </w:pPr>
      <w:rPr>
        <w:rFonts w:ascii="Courier New" w:hAnsi="Courier New" w:hint="default"/>
      </w:rPr>
    </w:lvl>
    <w:lvl w:ilvl="8" w:tplc="C25E28CC">
      <w:start w:val="1"/>
      <w:numFmt w:val="bullet"/>
      <w:lvlText w:val=""/>
      <w:lvlJc w:val="left"/>
      <w:pPr>
        <w:ind w:left="6480" w:hanging="360"/>
      </w:pPr>
      <w:rPr>
        <w:rFonts w:ascii="Wingdings" w:hAnsi="Wingdings" w:hint="default"/>
      </w:rPr>
    </w:lvl>
  </w:abstractNum>
  <w:abstractNum w:abstractNumId="61" w15:restartNumberingAfterBreak="0">
    <w:nsid w:val="4C7024B4"/>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D035EA5"/>
    <w:multiLevelType w:val="hybridMultilevel"/>
    <w:tmpl w:val="EFB0D232"/>
    <w:lvl w:ilvl="0" w:tplc="647675B8">
      <w:start w:val="1"/>
      <w:numFmt w:val="bullet"/>
      <w:lvlText w:val=""/>
      <w:lvlJc w:val="left"/>
      <w:pPr>
        <w:ind w:left="720" w:hanging="360"/>
      </w:pPr>
      <w:rPr>
        <w:rFonts w:ascii="Symbol" w:hAnsi="Symbol" w:hint="default"/>
      </w:rPr>
    </w:lvl>
    <w:lvl w:ilvl="1" w:tplc="96C6936C">
      <w:start w:val="1"/>
      <w:numFmt w:val="bullet"/>
      <w:lvlText w:val="o"/>
      <w:lvlJc w:val="left"/>
      <w:pPr>
        <w:ind w:left="1440" w:hanging="360"/>
      </w:pPr>
      <w:rPr>
        <w:rFonts w:ascii="Courier New" w:hAnsi="Courier New" w:hint="default"/>
      </w:rPr>
    </w:lvl>
    <w:lvl w:ilvl="2" w:tplc="2DAC8B5C">
      <w:start w:val="1"/>
      <w:numFmt w:val="bullet"/>
      <w:lvlText w:val=""/>
      <w:lvlJc w:val="left"/>
      <w:pPr>
        <w:ind w:left="2160" w:hanging="360"/>
      </w:pPr>
      <w:rPr>
        <w:rFonts w:ascii="Wingdings" w:hAnsi="Wingdings" w:hint="default"/>
      </w:rPr>
    </w:lvl>
    <w:lvl w:ilvl="3" w:tplc="DCB0D5F2">
      <w:start w:val="1"/>
      <w:numFmt w:val="bullet"/>
      <w:lvlText w:val=""/>
      <w:lvlJc w:val="left"/>
      <w:pPr>
        <w:ind w:left="2880" w:hanging="360"/>
      </w:pPr>
      <w:rPr>
        <w:rFonts w:ascii="Symbol" w:hAnsi="Symbol" w:hint="default"/>
      </w:rPr>
    </w:lvl>
    <w:lvl w:ilvl="4" w:tplc="2BDACB72">
      <w:start w:val="1"/>
      <w:numFmt w:val="bullet"/>
      <w:lvlText w:val="o"/>
      <w:lvlJc w:val="left"/>
      <w:pPr>
        <w:ind w:left="3600" w:hanging="360"/>
      </w:pPr>
      <w:rPr>
        <w:rFonts w:ascii="Courier New" w:hAnsi="Courier New" w:hint="default"/>
      </w:rPr>
    </w:lvl>
    <w:lvl w:ilvl="5" w:tplc="815ABD1A">
      <w:start w:val="1"/>
      <w:numFmt w:val="bullet"/>
      <w:lvlText w:val=""/>
      <w:lvlJc w:val="left"/>
      <w:pPr>
        <w:ind w:left="4320" w:hanging="360"/>
      </w:pPr>
      <w:rPr>
        <w:rFonts w:ascii="Wingdings" w:hAnsi="Wingdings" w:hint="default"/>
      </w:rPr>
    </w:lvl>
    <w:lvl w:ilvl="6" w:tplc="193C686C">
      <w:start w:val="1"/>
      <w:numFmt w:val="bullet"/>
      <w:lvlText w:val=""/>
      <w:lvlJc w:val="left"/>
      <w:pPr>
        <w:ind w:left="5040" w:hanging="360"/>
      </w:pPr>
      <w:rPr>
        <w:rFonts w:ascii="Symbol" w:hAnsi="Symbol" w:hint="default"/>
      </w:rPr>
    </w:lvl>
    <w:lvl w:ilvl="7" w:tplc="52E2217C">
      <w:start w:val="1"/>
      <w:numFmt w:val="bullet"/>
      <w:lvlText w:val="o"/>
      <w:lvlJc w:val="left"/>
      <w:pPr>
        <w:ind w:left="5760" w:hanging="360"/>
      </w:pPr>
      <w:rPr>
        <w:rFonts w:ascii="Courier New" w:hAnsi="Courier New" w:hint="default"/>
      </w:rPr>
    </w:lvl>
    <w:lvl w:ilvl="8" w:tplc="1BD4007E">
      <w:start w:val="1"/>
      <w:numFmt w:val="bullet"/>
      <w:lvlText w:val=""/>
      <w:lvlJc w:val="left"/>
      <w:pPr>
        <w:ind w:left="6480" w:hanging="360"/>
      </w:pPr>
      <w:rPr>
        <w:rFonts w:ascii="Wingdings" w:hAnsi="Wingdings" w:hint="default"/>
      </w:rPr>
    </w:lvl>
  </w:abstractNum>
  <w:abstractNum w:abstractNumId="63" w15:restartNumberingAfterBreak="0">
    <w:nsid w:val="4D8D5529"/>
    <w:multiLevelType w:val="hybridMultilevel"/>
    <w:tmpl w:val="09C0705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4" w15:restartNumberingAfterBreak="0">
    <w:nsid w:val="4E8E6A3C"/>
    <w:multiLevelType w:val="hybridMultilevel"/>
    <w:tmpl w:val="A6B63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F1ED126"/>
    <w:multiLevelType w:val="hybridMultilevel"/>
    <w:tmpl w:val="86284C62"/>
    <w:lvl w:ilvl="0" w:tplc="A5F2DC28">
      <w:start w:val="1"/>
      <w:numFmt w:val="bullet"/>
      <w:lvlText w:val="·"/>
      <w:lvlJc w:val="left"/>
      <w:pPr>
        <w:ind w:left="720" w:hanging="360"/>
      </w:pPr>
      <w:rPr>
        <w:rFonts w:ascii="Symbol" w:hAnsi="Symbol" w:hint="default"/>
      </w:rPr>
    </w:lvl>
    <w:lvl w:ilvl="1" w:tplc="97901E1C">
      <w:start w:val="1"/>
      <w:numFmt w:val="bullet"/>
      <w:lvlText w:val="o"/>
      <w:lvlJc w:val="left"/>
      <w:pPr>
        <w:ind w:left="1440" w:hanging="360"/>
      </w:pPr>
      <w:rPr>
        <w:rFonts w:ascii="Courier New" w:hAnsi="Courier New" w:hint="default"/>
      </w:rPr>
    </w:lvl>
    <w:lvl w:ilvl="2" w:tplc="5D5CE50A">
      <w:start w:val="1"/>
      <w:numFmt w:val="bullet"/>
      <w:lvlText w:val=""/>
      <w:lvlJc w:val="left"/>
      <w:pPr>
        <w:ind w:left="2160" w:hanging="360"/>
      </w:pPr>
      <w:rPr>
        <w:rFonts w:ascii="Wingdings" w:hAnsi="Wingdings" w:hint="default"/>
      </w:rPr>
    </w:lvl>
    <w:lvl w:ilvl="3" w:tplc="691A6A86">
      <w:start w:val="1"/>
      <w:numFmt w:val="bullet"/>
      <w:lvlText w:val=""/>
      <w:lvlJc w:val="left"/>
      <w:pPr>
        <w:ind w:left="2880" w:hanging="360"/>
      </w:pPr>
      <w:rPr>
        <w:rFonts w:ascii="Symbol" w:hAnsi="Symbol" w:hint="default"/>
      </w:rPr>
    </w:lvl>
    <w:lvl w:ilvl="4" w:tplc="35160F52">
      <w:start w:val="1"/>
      <w:numFmt w:val="bullet"/>
      <w:lvlText w:val="o"/>
      <w:lvlJc w:val="left"/>
      <w:pPr>
        <w:ind w:left="3600" w:hanging="360"/>
      </w:pPr>
      <w:rPr>
        <w:rFonts w:ascii="Courier New" w:hAnsi="Courier New" w:hint="default"/>
      </w:rPr>
    </w:lvl>
    <w:lvl w:ilvl="5" w:tplc="06CE8654">
      <w:start w:val="1"/>
      <w:numFmt w:val="bullet"/>
      <w:lvlText w:val=""/>
      <w:lvlJc w:val="left"/>
      <w:pPr>
        <w:ind w:left="4320" w:hanging="360"/>
      </w:pPr>
      <w:rPr>
        <w:rFonts w:ascii="Wingdings" w:hAnsi="Wingdings" w:hint="default"/>
      </w:rPr>
    </w:lvl>
    <w:lvl w:ilvl="6" w:tplc="E6C25C68">
      <w:start w:val="1"/>
      <w:numFmt w:val="bullet"/>
      <w:lvlText w:val=""/>
      <w:lvlJc w:val="left"/>
      <w:pPr>
        <w:ind w:left="5040" w:hanging="360"/>
      </w:pPr>
      <w:rPr>
        <w:rFonts w:ascii="Symbol" w:hAnsi="Symbol" w:hint="default"/>
      </w:rPr>
    </w:lvl>
    <w:lvl w:ilvl="7" w:tplc="849AA4A6">
      <w:start w:val="1"/>
      <w:numFmt w:val="bullet"/>
      <w:lvlText w:val="o"/>
      <w:lvlJc w:val="left"/>
      <w:pPr>
        <w:ind w:left="5760" w:hanging="360"/>
      </w:pPr>
      <w:rPr>
        <w:rFonts w:ascii="Courier New" w:hAnsi="Courier New" w:hint="default"/>
      </w:rPr>
    </w:lvl>
    <w:lvl w:ilvl="8" w:tplc="0CA8FB0E">
      <w:start w:val="1"/>
      <w:numFmt w:val="bullet"/>
      <w:lvlText w:val=""/>
      <w:lvlJc w:val="left"/>
      <w:pPr>
        <w:ind w:left="6480" w:hanging="360"/>
      </w:pPr>
      <w:rPr>
        <w:rFonts w:ascii="Wingdings" w:hAnsi="Wingdings" w:hint="default"/>
      </w:rPr>
    </w:lvl>
  </w:abstractNum>
  <w:abstractNum w:abstractNumId="66" w15:restartNumberingAfterBreak="0">
    <w:nsid w:val="50325841"/>
    <w:multiLevelType w:val="hybridMultilevel"/>
    <w:tmpl w:val="EF46E092"/>
    <w:lvl w:ilvl="0" w:tplc="FA18F2FE">
      <w:start w:val="1"/>
      <w:numFmt w:val="bullet"/>
      <w:lvlText w:val=""/>
      <w:lvlJc w:val="left"/>
      <w:pPr>
        <w:ind w:left="720" w:hanging="360"/>
      </w:pPr>
      <w:rPr>
        <w:rFonts w:ascii="Symbol" w:hAnsi="Symbol" w:hint="default"/>
      </w:rPr>
    </w:lvl>
    <w:lvl w:ilvl="1" w:tplc="AD809FC4">
      <w:start w:val="1"/>
      <w:numFmt w:val="bullet"/>
      <w:lvlText w:val="o"/>
      <w:lvlJc w:val="left"/>
      <w:pPr>
        <w:ind w:left="1440" w:hanging="360"/>
      </w:pPr>
      <w:rPr>
        <w:rFonts w:ascii="Courier New" w:hAnsi="Courier New" w:hint="default"/>
      </w:rPr>
    </w:lvl>
    <w:lvl w:ilvl="2" w:tplc="9A927B84">
      <w:start w:val="1"/>
      <w:numFmt w:val="bullet"/>
      <w:lvlText w:val=""/>
      <w:lvlJc w:val="left"/>
      <w:pPr>
        <w:ind w:left="2160" w:hanging="360"/>
      </w:pPr>
      <w:rPr>
        <w:rFonts w:ascii="Wingdings" w:hAnsi="Wingdings" w:hint="default"/>
      </w:rPr>
    </w:lvl>
    <w:lvl w:ilvl="3" w:tplc="0EB0B354">
      <w:start w:val="1"/>
      <w:numFmt w:val="bullet"/>
      <w:lvlText w:val=""/>
      <w:lvlJc w:val="left"/>
      <w:pPr>
        <w:ind w:left="2880" w:hanging="360"/>
      </w:pPr>
      <w:rPr>
        <w:rFonts w:ascii="Symbol" w:hAnsi="Symbol" w:hint="default"/>
      </w:rPr>
    </w:lvl>
    <w:lvl w:ilvl="4" w:tplc="4B52EA56">
      <w:start w:val="1"/>
      <w:numFmt w:val="bullet"/>
      <w:lvlText w:val="o"/>
      <w:lvlJc w:val="left"/>
      <w:pPr>
        <w:ind w:left="3600" w:hanging="360"/>
      </w:pPr>
      <w:rPr>
        <w:rFonts w:ascii="Courier New" w:hAnsi="Courier New" w:hint="default"/>
      </w:rPr>
    </w:lvl>
    <w:lvl w:ilvl="5" w:tplc="93083C36">
      <w:start w:val="1"/>
      <w:numFmt w:val="bullet"/>
      <w:lvlText w:val=""/>
      <w:lvlJc w:val="left"/>
      <w:pPr>
        <w:ind w:left="4320" w:hanging="360"/>
      </w:pPr>
      <w:rPr>
        <w:rFonts w:ascii="Wingdings" w:hAnsi="Wingdings" w:hint="default"/>
      </w:rPr>
    </w:lvl>
    <w:lvl w:ilvl="6" w:tplc="31282BDC">
      <w:start w:val="1"/>
      <w:numFmt w:val="bullet"/>
      <w:lvlText w:val=""/>
      <w:lvlJc w:val="left"/>
      <w:pPr>
        <w:ind w:left="5040" w:hanging="360"/>
      </w:pPr>
      <w:rPr>
        <w:rFonts w:ascii="Symbol" w:hAnsi="Symbol" w:hint="default"/>
      </w:rPr>
    </w:lvl>
    <w:lvl w:ilvl="7" w:tplc="0A8CF754">
      <w:start w:val="1"/>
      <w:numFmt w:val="bullet"/>
      <w:lvlText w:val="o"/>
      <w:lvlJc w:val="left"/>
      <w:pPr>
        <w:ind w:left="5760" w:hanging="360"/>
      </w:pPr>
      <w:rPr>
        <w:rFonts w:ascii="Courier New" w:hAnsi="Courier New" w:hint="default"/>
      </w:rPr>
    </w:lvl>
    <w:lvl w:ilvl="8" w:tplc="F75AE7DA">
      <w:start w:val="1"/>
      <w:numFmt w:val="bullet"/>
      <w:lvlText w:val=""/>
      <w:lvlJc w:val="left"/>
      <w:pPr>
        <w:ind w:left="6480" w:hanging="360"/>
      </w:pPr>
      <w:rPr>
        <w:rFonts w:ascii="Wingdings" w:hAnsi="Wingdings" w:hint="default"/>
      </w:rPr>
    </w:lvl>
  </w:abstractNum>
  <w:abstractNum w:abstractNumId="67" w15:restartNumberingAfterBreak="0">
    <w:nsid w:val="504771CD"/>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093B881"/>
    <w:multiLevelType w:val="hybridMultilevel"/>
    <w:tmpl w:val="09D6A00E"/>
    <w:lvl w:ilvl="0" w:tplc="CBF029F6">
      <w:start w:val="1"/>
      <w:numFmt w:val="bullet"/>
      <w:lvlText w:val="·"/>
      <w:lvlJc w:val="left"/>
      <w:pPr>
        <w:ind w:left="720" w:hanging="360"/>
      </w:pPr>
      <w:rPr>
        <w:rFonts w:ascii="Symbol" w:hAnsi="Symbol" w:hint="default"/>
      </w:rPr>
    </w:lvl>
    <w:lvl w:ilvl="1" w:tplc="121ABAF6">
      <w:start w:val="1"/>
      <w:numFmt w:val="bullet"/>
      <w:lvlText w:val="o"/>
      <w:lvlJc w:val="left"/>
      <w:pPr>
        <w:ind w:left="1440" w:hanging="360"/>
      </w:pPr>
      <w:rPr>
        <w:rFonts w:ascii="Courier New" w:hAnsi="Courier New" w:hint="default"/>
      </w:rPr>
    </w:lvl>
    <w:lvl w:ilvl="2" w:tplc="F35CD8D8">
      <w:start w:val="1"/>
      <w:numFmt w:val="bullet"/>
      <w:lvlText w:val=""/>
      <w:lvlJc w:val="left"/>
      <w:pPr>
        <w:ind w:left="2160" w:hanging="360"/>
      </w:pPr>
      <w:rPr>
        <w:rFonts w:ascii="Wingdings" w:hAnsi="Wingdings" w:hint="default"/>
      </w:rPr>
    </w:lvl>
    <w:lvl w:ilvl="3" w:tplc="94947F1C">
      <w:start w:val="1"/>
      <w:numFmt w:val="bullet"/>
      <w:lvlText w:val=""/>
      <w:lvlJc w:val="left"/>
      <w:pPr>
        <w:ind w:left="2880" w:hanging="360"/>
      </w:pPr>
      <w:rPr>
        <w:rFonts w:ascii="Symbol" w:hAnsi="Symbol" w:hint="default"/>
      </w:rPr>
    </w:lvl>
    <w:lvl w:ilvl="4" w:tplc="DBACF442">
      <w:start w:val="1"/>
      <w:numFmt w:val="bullet"/>
      <w:lvlText w:val="o"/>
      <w:lvlJc w:val="left"/>
      <w:pPr>
        <w:ind w:left="3600" w:hanging="360"/>
      </w:pPr>
      <w:rPr>
        <w:rFonts w:ascii="Courier New" w:hAnsi="Courier New" w:hint="default"/>
      </w:rPr>
    </w:lvl>
    <w:lvl w:ilvl="5" w:tplc="2AA8E160">
      <w:start w:val="1"/>
      <w:numFmt w:val="bullet"/>
      <w:lvlText w:val=""/>
      <w:lvlJc w:val="left"/>
      <w:pPr>
        <w:ind w:left="4320" w:hanging="360"/>
      </w:pPr>
      <w:rPr>
        <w:rFonts w:ascii="Wingdings" w:hAnsi="Wingdings" w:hint="default"/>
      </w:rPr>
    </w:lvl>
    <w:lvl w:ilvl="6" w:tplc="BF74753A">
      <w:start w:val="1"/>
      <w:numFmt w:val="bullet"/>
      <w:lvlText w:val=""/>
      <w:lvlJc w:val="left"/>
      <w:pPr>
        <w:ind w:left="5040" w:hanging="360"/>
      </w:pPr>
      <w:rPr>
        <w:rFonts w:ascii="Symbol" w:hAnsi="Symbol" w:hint="default"/>
      </w:rPr>
    </w:lvl>
    <w:lvl w:ilvl="7" w:tplc="CE5085C4">
      <w:start w:val="1"/>
      <w:numFmt w:val="bullet"/>
      <w:lvlText w:val="o"/>
      <w:lvlJc w:val="left"/>
      <w:pPr>
        <w:ind w:left="5760" w:hanging="360"/>
      </w:pPr>
      <w:rPr>
        <w:rFonts w:ascii="Courier New" w:hAnsi="Courier New" w:hint="default"/>
      </w:rPr>
    </w:lvl>
    <w:lvl w:ilvl="8" w:tplc="218AEB48">
      <w:start w:val="1"/>
      <w:numFmt w:val="bullet"/>
      <w:lvlText w:val=""/>
      <w:lvlJc w:val="left"/>
      <w:pPr>
        <w:ind w:left="6480" w:hanging="360"/>
      </w:pPr>
      <w:rPr>
        <w:rFonts w:ascii="Wingdings" w:hAnsi="Wingdings" w:hint="default"/>
      </w:rPr>
    </w:lvl>
  </w:abstractNum>
  <w:abstractNum w:abstractNumId="69" w15:restartNumberingAfterBreak="0">
    <w:nsid w:val="50AE7292"/>
    <w:multiLevelType w:val="multilevel"/>
    <w:tmpl w:val="509C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23E69F0"/>
    <w:multiLevelType w:val="hybridMultilevel"/>
    <w:tmpl w:val="B390419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5965352F"/>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9FE1FA1"/>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A7C1358"/>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AAF4399"/>
    <w:multiLevelType w:val="multilevel"/>
    <w:tmpl w:val="2456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BE8F8A3"/>
    <w:multiLevelType w:val="hybridMultilevel"/>
    <w:tmpl w:val="872E5792"/>
    <w:lvl w:ilvl="0" w:tplc="05862536">
      <w:start w:val="1"/>
      <w:numFmt w:val="bullet"/>
      <w:lvlText w:val="·"/>
      <w:lvlJc w:val="left"/>
      <w:pPr>
        <w:ind w:left="720" w:hanging="360"/>
      </w:pPr>
      <w:rPr>
        <w:rFonts w:ascii="Symbol" w:hAnsi="Symbol" w:hint="default"/>
      </w:rPr>
    </w:lvl>
    <w:lvl w:ilvl="1" w:tplc="F68A9524">
      <w:start w:val="1"/>
      <w:numFmt w:val="bullet"/>
      <w:lvlText w:val="o"/>
      <w:lvlJc w:val="left"/>
      <w:pPr>
        <w:ind w:left="1440" w:hanging="360"/>
      </w:pPr>
      <w:rPr>
        <w:rFonts w:ascii="Courier New" w:hAnsi="Courier New" w:hint="default"/>
      </w:rPr>
    </w:lvl>
    <w:lvl w:ilvl="2" w:tplc="1A3E2162">
      <w:start w:val="1"/>
      <w:numFmt w:val="bullet"/>
      <w:lvlText w:val=""/>
      <w:lvlJc w:val="left"/>
      <w:pPr>
        <w:ind w:left="2160" w:hanging="360"/>
      </w:pPr>
      <w:rPr>
        <w:rFonts w:ascii="Wingdings" w:hAnsi="Wingdings" w:hint="default"/>
      </w:rPr>
    </w:lvl>
    <w:lvl w:ilvl="3" w:tplc="355A30E8">
      <w:start w:val="1"/>
      <w:numFmt w:val="bullet"/>
      <w:lvlText w:val=""/>
      <w:lvlJc w:val="left"/>
      <w:pPr>
        <w:ind w:left="2880" w:hanging="360"/>
      </w:pPr>
      <w:rPr>
        <w:rFonts w:ascii="Symbol" w:hAnsi="Symbol" w:hint="default"/>
      </w:rPr>
    </w:lvl>
    <w:lvl w:ilvl="4" w:tplc="C52E2EFC">
      <w:start w:val="1"/>
      <w:numFmt w:val="bullet"/>
      <w:lvlText w:val="o"/>
      <w:lvlJc w:val="left"/>
      <w:pPr>
        <w:ind w:left="3600" w:hanging="360"/>
      </w:pPr>
      <w:rPr>
        <w:rFonts w:ascii="Courier New" w:hAnsi="Courier New" w:hint="default"/>
      </w:rPr>
    </w:lvl>
    <w:lvl w:ilvl="5" w:tplc="07721400">
      <w:start w:val="1"/>
      <w:numFmt w:val="bullet"/>
      <w:lvlText w:val=""/>
      <w:lvlJc w:val="left"/>
      <w:pPr>
        <w:ind w:left="4320" w:hanging="360"/>
      </w:pPr>
      <w:rPr>
        <w:rFonts w:ascii="Wingdings" w:hAnsi="Wingdings" w:hint="default"/>
      </w:rPr>
    </w:lvl>
    <w:lvl w:ilvl="6" w:tplc="8CD8BBFC">
      <w:start w:val="1"/>
      <w:numFmt w:val="bullet"/>
      <w:lvlText w:val=""/>
      <w:lvlJc w:val="left"/>
      <w:pPr>
        <w:ind w:left="5040" w:hanging="360"/>
      </w:pPr>
      <w:rPr>
        <w:rFonts w:ascii="Symbol" w:hAnsi="Symbol" w:hint="default"/>
      </w:rPr>
    </w:lvl>
    <w:lvl w:ilvl="7" w:tplc="22765E00">
      <w:start w:val="1"/>
      <w:numFmt w:val="bullet"/>
      <w:lvlText w:val="o"/>
      <w:lvlJc w:val="left"/>
      <w:pPr>
        <w:ind w:left="5760" w:hanging="360"/>
      </w:pPr>
      <w:rPr>
        <w:rFonts w:ascii="Courier New" w:hAnsi="Courier New" w:hint="default"/>
      </w:rPr>
    </w:lvl>
    <w:lvl w:ilvl="8" w:tplc="996C69F4">
      <w:start w:val="1"/>
      <w:numFmt w:val="bullet"/>
      <w:lvlText w:val=""/>
      <w:lvlJc w:val="left"/>
      <w:pPr>
        <w:ind w:left="6480" w:hanging="360"/>
      </w:pPr>
      <w:rPr>
        <w:rFonts w:ascii="Wingdings" w:hAnsi="Wingdings" w:hint="default"/>
      </w:rPr>
    </w:lvl>
  </w:abstractNum>
  <w:abstractNum w:abstractNumId="76" w15:restartNumberingAfterBreak="0">
    <w:nsid w:val="5C2076BC"/>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D217F42"/>
    <w:multiLevelType w:val="hybridMultilevel"/>
    <w:tmpl w:val="91726B76"/>
    <w:lvl w:ilvl="0" w:tplc="10D40008">
      <w:start w:val="1"/>
      <w:numFmt w:val="bullet"/>
      <w:lvlText w:val=""/>
      <w:lvlJc w:val="left"/>
      <w:pPr>
        <w:ind w:left="720" w:hanging="360"/>
      </w:pPr>
      <w:rPr>
        <w:rFonts w:ascii="Symbol" w:hAnsi="Symbol" w:hint="default"/>
      </w:rPr>
    </w:lvl>
    <w:lvl w:ilvl="1" w:tplc="958A7DA8">
      <w:start w:val="1"/>
      <w:numFmt w:val="bullet"/>
      <w:lvlText w:val="o"/>
      <w:lvlJc w:val="left"/>
      <w:pPr>
        <w:ind w:left="1440" w:hanging="360"/>
      </w:pPr>
      <w:rPr>
        <w:rFonts w:ascii="Courier New" w:hAnsi="Courier New" w:hint="default"/>
      </w:rPr>
    </w:lvl>
    <w:lvl w:ilvl="2" w:tplc="175C75FA">
      <w:start w:val="1"/>
      <w:numFmt w:val="bullet"/>
      <w:lvlText w:val=""/>
      <w:lvlJc w:val="left"/>
      <w:pPr>
        <w:ind w:left="2160" w:hanging="360"/>
      </w:pPr>
      <w:rPr>
        <w:rFonts w:ascii="Wingdings" w:hAnsi="Wingdings" w:hint="default"/>
      </w:rPr>
    </w:lvl>
    <w:lvl w:ilvl="3" w:tplc="8EAE422C">
      <w:start w:val="1"/>
      <w:numFmt w:val="bullet"/>
      <w:lvlText w:val=""/>
      <w:lvlJc w:val="left"/>
      <w:pPr>
        <w:ind w:left="2880" w:hanging="360"/>
      </w:pPr>
      <w:rPr>
        <w:rFonts w:ascii="Symbol" w:hAnsi="Symbol" w:hint="default"/>
      </w:rPr>
    </w:lvl>
    <w:lvl w:ilvl="4" w:tplc="F3302D00">
      <w:start w:val="1"/>
      <w:numFmt w:val="bullet"/>
      <w:lvlText w:val="o"/>
      <w:lvlJc w:val="left"/>
      <w:pPr>
        <w:ind w:left="3600" w:hanging="360"/>
      </w:pPr>
      <w:rPr>
        <w:rFonts w:ascii="Courier New" w:hAnsi="Courier New" w:hint="default"/>
      </w:rPr>
    </w:lvl>
    <w:lvl w:ilvl="5" w:tplc="CE88BA38">
      <w:start w:val="1"/>
      <w:numFmt w:val="bullet"/>
      <w:lvlText w:val=""/>
      <w:lvlJc w:val="left"/>
      <w:pPr>
        <w:ind w:left="4320" w:hanging="360"/>
      </w:pPr>
      <w:rPr>
        <w:rFonts w:ascii="Wingdings" w:hAnsi="Wingdings" w:hint="default"/>
      </w:rPr>
    </w:lvl>
    <w:lvl w:ilvl="6" w:tplc="A1E8C7BC">
      <w:start w:val="1"/>
      <w:numFmt w:val="bullet"/>
      <w:lvlText w:val=""/>
      <w:lvlJc w:val="left"/>
      <w:pPr>
        <w:ind w:left="5040" w:hanging="360"/>
      </w:pPr>
      <w:rPr>
        <w:rFonts w:ascii="Symbol" w:hAnsi="Symbol" w:hint="default"/>
      </w:rPr>
    </w:lvl>
    <w:lvl w:ilvl="7" w:tplc="0AA85400">
      <w:start w:val="1"/>
      <w:numFmt w:val="bullet"/>
      <w:lvlText w:val="o"/>
      <w:lvlJc w:val="left"/>
      <w:pPr>
        <w:ind w:left="5760" w:hanging="360"/>
      </w:pPr>
      <w:rPr>
        <w:rFonts w:ascii="Courier New" w:hAnsi="Courier New" w:hint="default"/>
      </w:rPr>
    </w:lvl>
    <w:lvl w:ilvl="8" w:tplc="10FC0BAC">
      <w:start w:val="1"/>
      <w:numFmt w:val="bullet"/>
      <w:lvlText w:val=""/>
      <w:lvlJc w:val="left"/>
      <w:pPr>
        <w:ind w:left="6480" w:hanging="360"/>
      </w:pPr>
      <w:rPr>
        <w:rFonts w:ascii="Wingdings" w:hAnsi="Wingdings" w:hint="default"/>
      </w:rPr>
    </w:lvl>
  </w:abstractNum>
  <w:abstractNum w:abstractNumId="78" w15:restartNumberingAfterBreak="0">
    <w:nsid w:val="5D2B7ABF"/>
    <w:multiLevelType w:val="multilevel"/>
    <w:tmpl w:val="68C4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EB16E3C"/>
    <w:multiLevelType w:val="multilevel"/>
    <w:tmpl w:val="9480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0487946"/>
    <w:multiLevelType w:val="hybridMultilevel"/>
    <w:tmpl w:val="A10480C4"/>
    <w:lvl w:ilvl="0" w:tplc="688ACBF8">
      <w:start w:val="1"/>
      <w:numFmt w:val="bullet"/>
      <w:lvlText w:val=""/>
      <w:lvlJc w:val="left"/>
      <w:pPr>
        <w:ind w:left="720" w:hanging="360"/>
      </w:pPr>
      <w:rPr>
        <w:rFonts w:ascii="Symbol" w:hAnsi="Symbol" w:hint="default"/>
      </w:rPr>
    </w:lvl>
    <w:lvl w:ilvl="1" w:tplc="809C4AD2">
      <w:start w:val="1"/>
      <w:numFmt w:val="bullet"/>
      <w:lvlText w:val="o"/>
      <w:lvlJc w:val="left"/>
      <w:pPr>
        <w:ind w:left="1440" w:hanging="360"/>
      </w:pPr>
      <w:rPr>
        <w:rFonts w:ascii="Courier New" w:hAnsi="Courier New" w:hint="default"/>
      </w:rPr>
    </w:lvl>
    <w:lvl w:ilvl="2" w:tplc="D400AE06">
      <w:start w:val="1"/>
      <w:numFmt w:val="bullet"/>
      <w:lvlText w:val=""/>
      <w:lvlJc w:val="left"/>
      <w:pPr>
        <w:ind w:left="2160" w:hanging="360"/>
      </w:pPr>
      <w:rPr>
        <w:rFonts w:ascii="Wingdings" w:hAnsi="Wingdings" w:hint="default"/>
      </w:rPr>
    </w:lvl>
    <w:lvl w:ilvl="3" w:tplc="94C28366">
      <w:start w:val="1"/>
      <w:numFmt w:val="bullet"/>
      <w:lvlText w:val=""/>
      <w:lvlJc w:val="left"/>
      <w:pPr>
        <w:ind w:left="2880" w:hanging="360"/>
      </w:pPr>
      <w:rPr>
        <w:rFonts w:ascii="Symbol" w:hAnsi="Symbol" w:hint="default"/>
      </w:rPr>
    </w:lvl>
    <w:lvl w:ilvl="4" w:tplc="551EE54C">
      <w:start w:val="1"/>
      <w:numFmt w:val="bullet"/>
      <w:lvlText w:val="o"/>
      <w:lvlJc w:val="left"/>
      <w:pPr>
        <w:ind w:left="3600" w:hanging="360"/>
      </w:pPr>
      <w:rPr>
        <w:rFonts w:ascii="Courier New" w:hAnsi="Courier New" w:hint="default"/>
      </w:rPr>
    </w:lvl>
    <w:lvl w:ilvl="5" w:tplc="23864F74">
      <w:start w:val="1"/>
      <w:numFmt w:val="bullet"/>
      <w:lvlText w:val=""/>
      <w:lvlJc w:val="left"/>
      <w:pPr>
        <w:ind w:left="4320" w:hanging="360"/>
      </w:pPr>
      <w:rPr>
        <w:rFonts w:ascii="Wingdings" w:hAnsi="Wingdings" w:hint="default"/>
      </w:rPr>
    </w:lvl>
    <w:lvl w:ilvl="6" w:tplc="7B40B116">
      <w:start w:val="1"/>
      <w:numFmt w:val="bullet"/>
      <w:lvlText w:val=""/>
      <w:lvlJc w:val="left"/>
      <w:pPr>
        <w:ind w:left="5040" w:hanging="360"/>
      </w:pPr>
      <w:rPr>
        <w:rFonts w:ascii="Symbol" w:hAnsi="Symbol" w:hint="default"/>
      </w:rPr>
    </w:lvl>
    <w:lvl w:ilvl="7" w:tplc="0D42F920">
      <w:start w:val="1"/>
      <w:numFmt w:val="bullet"/>
      <w:lvlText w:val="o"/>
      <w:lvlJc w:val="left"/>
      <w:pPr>
        <w:ind w:left="5760" w:hanging="360"/>
      </w:pPr>
      <w:rPr>
        <w:rFonts w:ascii="Courier New" w:hAnsi="Courier New" w:hint="default"/>
      </w:rPr>
    </w:lvl>
    <w:lvl w:ilvl="8" w:tplc="E124AE3C">
      <w:start w:val="1"/>
      <w:numFmt w:val="bullet"/>
      <w:lvlText w:val=""/>
      <w:lvlJc w:val="left"/>
      <w:pPr>
        <w:ind w:left="6480" w:hanging="360"/>
      </w:pPr>
      <w:rPr>
        <w:rFonts w:ascii="Wingdings" w:hAnsi="Wingdings" w:hint="default"/>
      </w:rPr>
    </w:lvl>
  </w:abstractNum>
  <w:abstractNum w:abstractNumId="81" w15:restartNumberingAfterBreak="0">
    <w:nsid w:val="609B640F"/>
    <w:multiLevelType w:val="hybridMultilevel"/>
    <w:tmpl w:val="DFBE3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0C94219"/>
    <w:multiLevelType w:val="hybridMultilevel"/>
    <w:tmpl w:val="10922018"/>
    <w:lvl w:ilvl="0" w:tplc="B72C9438">
      <w:start w:val="1"/>
      <w:numFmt w:val="bullet"/>
      <w:lvlText w:val="-"/>
      <w:lvlJc w:val="left"/>
      <w:pPr>
        <w:ind w:left="720" w:hanging="360"/>
      </w:pPr>
      <w:rPr>
        <w:rFonts w:ascii="&quot;OpenSymbol\, \0027Arial Unicod" w:hAnsi="&quot;OpenSymbol\, \0027Arial Unicod" w:hint="default"/>
      </w:rPr>
    </w:lvl>
    <w:lvl w:ilvl="1" w:tplc="8CDC50BC">
      <w:start w:val="1"/>
      <w:numFmt w:val="bullet"/>
      <w:lvlText w:val="o"/>
      <w:lvlJc w:val="left"/>
      <w:pPr>
        <w:ind w:left="1440" w:hanging="360"/>
      </w:pPr>
      <w:rPr>
        <w:rFonts w:ascii="Courier New" w:hAnsi="Courier New" w:hint="default"/>
      </w:rPr>
    </w:lvl>
    <w:lvl w:ilvl="2" w:tplc="AC9EC4BA">
      <w:start w:val="1"/>
      <w:numFmt w:val="bullet"/>
      <w:lvlText w:val=""/>
      <w:lvlJc w:val="left"/>
      <w:pPr>
        <w:ind w:left="2160" w:hanging="360"/>
      </w:pPr>
      <w:rPr>
        <w:rFonts w:ascii="Wingdings" w:hAnsi="Wingdings" w:hint="default"/>
      </w:rPr>
    </w:lvl>
    <w:lvl w:ilvl="3" w:tplc="8A6262AC">
      <w:start w:val="1"/>
      <w:numFmt w:val="bullet"/>
      <w:lvlText w:val=""/>
      <w:lvlJc w:val="left"/>
      <w:pPr>
        <w:ind w:left="2880" w:hanging="360"/>
      </w:pPr>
      <w:rPr>
        <w:rFonts w:ascii="Symbol" w:hAnsi="Symbol" w:hint="default"/>
      </w:rPr>
    </w:lvl>
    <w:lvl w:ilvl="4" w:tplc="BEA453CE">
      <w:start w:val="1"/>
      <w:numFmt w:val="bullet"/>
      <w:lvlText w:val="o"/>
      <w:lvlJc w:val="left"/>
      <w:pPr>
        <w:ind w:left="3600" w:hanging="360"/>
      </w:pPr>
      <w:rPr>
        <w:rFonts w:ascii="Courier New" w:hAnsi="Courier New" w:hint="default"/>
      </w:rPr>
    </w:lvl>
    <w:lvl w:ilvl="5" w:tplc="69043326">
      <w:start w:val="1"/>
      <w:numFmt w:val="bullet"/>
      <w:lvlText w:val=""/>
      <w:lvlJc w:val="left"/>
      <w:pPr>
        <w:ind w:left="4320" w:hanging="360"/>
      </w:pPr>
      <w:rPr>
        <w:rFonts w:ascii="Wingdings" w:hAnsi="Wingdings" w:hint="default"/>
      </w:rPr>
    </w:lvl>
    <w:lvl w:ilvl="6" w:tplc="C2467F12">
      <w:start w:val="1"/>
      <w:numFmt w:val="bullet"/>
      <w:lvlText w:val=""/>
      <w:lvlJc w:val="left"/>
      <w:pPr>
        <w:ind w:left="5040" w:hanging="360"/>
      </w:pPr>
      <w:rPr>
        <w:rFonts w:ascii="Symbol" w:hAnsi="Symbol" w:hint="default"/>
      </w:rPr>
    </w:lvl>
    <w:lvl w:ilvl="7" w:tplc="6FF2118C">
      <w:start w:val="1"/>
      <w:numFmt w:val="bullet"/>
      <w:lvlText w:val="o"/>
      <w:lvlJc w:val="left"/>
      <w:pPr>
        <w:ind w:left="5760" w:hanging="360"/>
      </w:pPr>
      <w:rPr>
        <w:rFonts w:ascii="Courier New" w:hAnsi="Courier New" w:hint="default"/>
      </w:rPr>
    </w:lvl>
    <w:lvl w:ilvl="8" w:tplc="7C0EA846">
      <w:start w:val="1"/>
      <w:numFmt w:val="bullet"/>
      <w:lvlText w:val=""/>
      <w:lvlJc w:val="left"/>
      <w:pPr>
        <w:ind w:left="6480" w:hanging="360"/>
      </w:pPr>
      <w:rPr>
        <w:rFonts w:ascii="Wingdings" w:hAnsi="Wingdings" w:hint="default"/>
      </w:rPr>
    </w:lvl>
  </w:abstractNum>
  <w:abstractNum w:abstractNumId="83" w15:restartNumberingAfterBreak="0">
    <w:nsid w:val="61BC46C6"/>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2C266C3"/>
    <w:multiLevelType w:val="hybridMultilevel"/>
    <w:tmpl w:val="1E7CF55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64932B74"/>
    <w:multiLevelType w:val="multilevel"/>
    <w:tmpl w:val="881ACB42"/>
    <w:lvl w:ilvl="0">
      <w:start w:val="1"/>
      <w:numFmt w:val="bullet"/>
      <w:lvlText w:val=""/>
      <w:lvlJc w:val="left"/>
      <w:pPr>
        <w:tabs>
          <w:tab w:val="num" w:pos="0"/>
        </w:tabs>
        <w:ind w:left="720" w:hanging="360"/>
      </w:pPr>
      <w:rPr>
        <w:rFonts w:ascii="Wingdings" w:hAnsi="Wingdings" w:hint="default"/>
        <w:b/>
        <w:i w:val="0"/>
        <w:caps/>
        <w:color w:val="000000" w:themeColor="text1"/>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b/>
        <w:i w:val="0"/>
        <w:cap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b/>
        <w:i w:val="0"/>
        <w:cap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b/>
        <w:i w:val="0"/>
        <w:caps/>
      </w:rPr>
    </w:lvl>
  </w:abstractNum>
  <w:abstractNum w:abstractNumId="86" w15:restartNumberingAfterBreak="0">
    <w:nsid w:val="658E3730"/>
    <w:multiLevelType w:val="hybridMultilevel"/>
    <w:tmpl w:val="E94E15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7" w15:restartNumberingAfterBreak="0">
    <w:nsid w:val="68F36DDF"/>
    <w:multiLevelType w:val="multilevel"/>
    <w:tmpl w:val="AEA2E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93C6BA6"/>
    <w:multiLevelType w:val="hybridMultilevel"/>
    <w:tmpl w:val="37426BD8"/>
    <w:lvl w:ilvl="0" w:tplc="A5C28C6A">
      <w:start w:val="1"/>
      <w:numFmt w:val="bullet"/>
      <w:lvlText w:val=""/>
      <w:lvlJc w:val="left"/>
      <w:pPr>
        <w:ind w:left="720" w:hanging="360"/>
      </w:pPr>
      <w:rPr>
        <w:rFonts w:ascii="Symbol" w:hAnsi="Symbol" w:hint="default"/>
      </w:rPr>
    </w:lvl>
    <w:lvl w:ilvl="1" w:tplc="477E444C">
      <w:start w:val="1"/>
      <w:numFmt w:val="bullet"/>
      <w:lvlText w:val="o"/>
      <w:lvlJc w:val="left"/>
      <w:pPr>
        <w:ind w:left="1440" w:hanging="360"/>
      </w:pPr>
      <w:rPr>
        <w:rFonts w:ascii="Courier New" w:hAnsi="Courier New" w:hint="default"/>
      </w:rPr>
    </w:lvl>
    <w:lvl w:ilvl="2" w:tplc="AAAE73A2">
      <w:start w:val="1"/>
      <w:numFmt w:val="bullet"/>
      <w:lvlText w:val=""/>
      <w:lvlJc w:val="left"/>
      <w:pPr>
        <w:ind w:left="2160" w:hanging="360"/>
      </w:pPr>
      <w:rPr>
        <w:rFonts w:ascii="Wingdings" w:hAnsi="Wingdings" w:hint="default"/>
      </w:rPr>
    </w:lvl>
    <w:lvl w:ilvl="3" w:tplc="6DE6A300">
      <w:start w:val="1"/>
      <w:numFmt w:val="bullet"/>
      <w:lvlText w:val=""/>
      <w:lvlJc w:val="left"/>
      <w:pPr>
        <w:ind w:left="2880" w:hanging="360"/>
      </w:pPr>
      <w:rPr>
        <w:rFonts w:ascii="Symbol" w:hAnsi="Symbol" w:hint="default"/>
      </w:rPr>
    </w:lvl>
    <w:lvl w:ilvl="4" w:tplc="BD027C6C">
      <w:start w:val="1"/>
      <w:numFmt w:val="bullet"/>
      <w:lvlText w:val="o"/>
      <w:lvlJc w:val="left"/>
      <w:pPr>
        <w:ind w:left="3600" w:hanging="360"/>
      </w:pPr>
      <w:rPr>
        <w:rFonts w:ascii="Courier New" w:hAnsi="Courier New" w:hint="default"/>
      </w:rPr>
    </w:lvl>
    <w:lvl w:ilvl="5" w:tplc="E02A2E3A">
      <w:start w:val="1"/>
      <w:numFmt w:val="bullet"/>
      <w:lvlText w:val=""/>
      <w:lvlJc w:val="left"/>
      <w:pPr>
        <w:ind w:left="4320" w:hanging="360"/>
      </w:pPr>
      <w:rPr>
        <w:rFonts w:ascii="Wingdings" w:hAnsi="Wingdings" w:hint="default"/>
      </w:rPr>
    </w:lvl>
    <w:lvl w:ilvl="6" w:tplc="D9B45F48">
      <w:start w:val="1"/>
      <w:numFmt w:val="bullet"/>
      <w:lvlText w:val=""/>
      <w:lvlJc w:val="left"/>
      <w:pPr>
        <w:ind w:left="5040" w:hanging="360"/>
      </w:pPr>
      <w:rPr>
        <w:rFonts w:ascii="Symbol" w:hAnsi="Symbol" w:hint="default"/>
      </w:rPr>
    </w:lvl>
    <w:lvl w:ilvl="7" w:tplc="D47AD852">
      <w:start w:val="1"/>
      <w:numFmt w:val="bullet"/>
      <w:lvlText w:val="o"/>
      <w:lvlJc w:val="left"/>
      <w:pPr>
        <w:ind w:left="5760" w:hanging="360"/>
      </w:pPr>
      <w:rPr>
        <w:rFonts w:ascii="Courier New" w:hAnsi="Courier New" w:hint="default"/>
      </w:rPr>
    </w:lvl>
    <w:lvl w:ilvl="8" w:tplc="567E9292">
      <w:start w:val="1"/>
      <w:numFmt w:val="bullet"/>
      <w:lvlText w:val=""/>
      <w:lvlJc w:val="left"/>
      <w:pPr>
        <w:ind w:left="6480" w:hanging="360"/>
      </w:pPr>
      <w:rPr>
        <w:rFonts w:ascii="Wingdings" w:hAnsi="Wingdings" w:hint="default"/>
      </w:rPr>
    </w:lvl>
  </w:abstractNum>
  <w:abstractNum w:abstractNumId="89" w15:restartNumberingAfterBreak="0">
    <w:nsid w:val="698024E5"/>
    <w:multiLevelType w:val="multilevel"/>
    <w:tmpl w:val="340E6580"/>
    <w:lvl w:ilvl="0">
      <w:start w:val="1"/>
      <w:numFmt w:val="bullet"/>
      <w:lvlText w:val=""/>
      <w:lvlJc w:val="left"/>
      <w:pPr>
        <w:tabs>
          <w:tab w:val="num" w:pos="0"/>
        </w:tabs>
        <w:ind w:left="720" w:hanging="360"/>
      </w:pPr>
      <w:rPr>
        <w:rFonts w:ascii="Wingdings" w:hAnsi="Wingdings" w:hint="default"/>
        <w:b/>
        <w:i w:val="0"/>
        <w:caps/>
        <w:color w:val="000000" w:themeColor="text1"/>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b/>
        <w:i w:val="0"/>
        <w:cap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b/>
        <w:i w:val="0"/>
        <w:cap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b/>
        <w:i w:val="0"/>
        <w:caps/>
      </w:rPr>
    </w:lvl>
  </w:abstractNum>
  <w:abstractNum w:abstractNumId="90" w15:restartNumberingAfterBreak="0">
    <w:nsid w:val="6A1C7477"/>
    <w:multiLevelType w:val="multilevel"/>
    <w:tmpl w:val="7F98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D4F4E4A"/>
    <w:multiLevelType w:val="hybridMultilevel"/>
    <w:tmpl w:val="8B36FD00"/>
    <w:lvl w:ilvl="0" w:tplc="7FF68F4A">
      <w:start w:val="1"/>
      <w:numFmt w:val="bullet"/>
      <w:lvlText w:val="-"/>
      <w:lvlJc w:val="left"/>
      <w:pPr>
        <w:ind w:left="720" w:hanging="360"/>
      </w:pPr>
      <w:rPr>
        <w:rFonts w:ascii="&quot;OpenSymbol\, \0027Arial Unicod" w:hAnsi="&quot;OpenSymbol\, \0027Arial Unicod" w:hint="default"/>
      </w:rPr>
    </w:lvl>
    <w:lvl w:ilvl="1" w:tplc="9DF89BA8">
      <w:start w:val="1"/>
      <w:numFmt w:val="bullet"/>
      <w:lvlText w:val="o"/>
      <w:lvlJc w:val="left"/>
      <w:pPr>
        <w:ind w:left="1440" w:hanging="360"/>
      </w:pPr>
      <w:rPr>
        <w:rFonts w:ascii="Courier New" w:hAnsi="Courier New" w:hint="default"/>
      </w:rPr>
    </w:lvl>
    <w:lvl w:ilvl="2" w:tplc="1BEC9E9E">
      <w:start w:val="1"/>
      <w:numFmt w:val="bullet"/>
      <w:lvlText w:val=""/>
      <w:lvlJc w:val="left"/>
      <w:pPr>
        <w:ind w:left="2160" w:hanging="360"/>
      </w:pPr>
      <w:rPr>
        <w:rFonts w:ascii="Wingdings" w:hAnsi="Wingdings" w:hint="default"/>
      </w:rPr>
    </w:lvl>
    <w:lvl w:ilvl="3" w:tplc="91A4D0BA">
      <w:start w:val="1"/>
      <w:numFmt w:val="bullet"/>
      <w:lvlText w:val=""/>
      <w:lvlJc w:val="left"/>
      <w:pPr>
        <w:ind w:left="2880" w:hanging="360"/>
      </w:pPr>
      <w:rPr>
        <w:rFonts w:ascii="Symbol" w:hAnsi="Symbol" w:hint="default"/>
      </w:rPr>
    </w:lvl>
    <w:lvl w:ilvl="4" w:tplc="E884BBF8">
      <w:start w:val="1"/>
      <w:numFmt w:val="bullet"/>
      <w:lvlText w:val="o"/>
      <w:lvlJc w:val="left"/>
      <w:pPr>
        <w:ind w:left="3600" w:hanging="360"/>
      </w:pPr>
      <w:rPr>
        <w:rFonts w:ascii="Courier New" w:hAnsi="Courier New" w:hint="default"/>
      </w:rPr>
    </w:lvl>
    <w:lvl w:ilvl="5" w:tplc="ACBC2FD6">
      <w:start w:val="1"/>
      <w:numFmt w:val="bullet"/>
      <w:lvlText w:val=""/>
      <w:lvlJc w:val="left"/>
      <w:pPr>
        <w:ind w:left="4320" w:hanging="360"/>
      </w:pPr>
      <w:rPr>
        <w:rFonts w:ascii="Wingdings" w:hAnsi="Wingdings" w:hint="default"/>
      </w:rPr>
    </w:lvl>
    <w:lvl w:ilvl="6" w:tplc="A2DEBBBA">
      <w:start w:val="1"/>
      <w:numFmt w:val="bullet"/>
      <w:lvlText w:val=""/>
      <w:lvlJc w:val="left"/>
      <w:pPr>
        <w:ind w:left="5040" w:hanging="360"/>
      </w:pPr>
      <w:rPr>
        <w:rFonts w:ascii="Symbol" w:hAnsi="Symbol" w:hint="default"/>
      </w:rPr>
    </w:lvl>
    <w:lvl w:ilvl="7" w:tplc="7F102992">
      <w:start w:val="1"/>
      <w:numFmt w:val="bullet"/>
      <w:lvlText w:val="o"/>
      <w:lvlJc w:val="left"/>
      <w:pPr>
        <w:ind w:left="5760" w:hanging="360"/>
      </w:pPr>
      <w:rPr>
        <w:rFonts w:ascii="Courier New" w:hAnsi="Courier New" w:hint="default"/>
      </w:rPr>
    </w:lvl>
    <w:lvl w:ilvl="8" w:tplc="37482AC6">
      <w:start w:val="1"/>
      <w:numFmt w:val="bullet"/>
      <w:lvlText w:val=""/>
      <w:lvlJc w:val="left"/>
      <w:pPr>
        <w:ind w:left="6480" w:hanging="360"/>
      </w:pPr>
      <w:rPr>
        <w:rFonts w:ascii="Wingdings" w:hAnsi="Wingdings" w:hint="default"/>
      </w:rPr>
    </w:lvl>
  </w:abstractNum>
  <w:abstractNum w:abstractNumId="92" w15:restartNumberingAfterBreak="0">
    <w:nsid w:val="6DEB3241"/>
    <w:multiLevelType w:val="multilevel"/>
    <w:tmpl w:val="333C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E46543E"/>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19E0BAC"/>
    <w:multiLevelType w:val="multilevel"/>
    <w:tmpl w:val="0FA6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2974D3B"/>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3183516"/>
    <w:multiLevelType w:val="hybridMultilevel"/>
    <w:tmpl w:val="75DC0E8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7" w15:restartNumberingAfterBreak="0">
    <w:nsid w:val="748020DB"/>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880216F"/>
    <w:multiLevelType w:val="hybridMultilevel"/>
    <w:tmpl w:val="CE728E4A"/>
    <w:lvl w:ilvl="0" w:tplc="43EE4C98">
      <w:start w:val="1"/>
      <w:numFmt w:val="bullet"/>
      <w:lvlText w:val=""/>
      <w:lvlJc w:val="left"/>
      <w:pPr>
        <w:ind w:left="720" w:hanging="360"/>
      </w:pPr>
      <w:rPr>
        <w:rFonts w:ascii="Symbol" w:hAnsi="Symbol" w:hint="default"/>
      </w:rPr>
    </w:lvl>
    <w:lvl w:ilvl="1" w:tplc="FA44B97E">
      <w:start w:val="1"/>
      <w:numFmt w:val="bullet"/>
      <w:lvlText w:val="o"/>
      <w:lvlJc w:val="left"/>
      <w:pPr>
        <w:ind w:left="1440" w:hanging="360"/>
      </w:pPr>
      <w:rPr>
        <w:rFonts w:ascii="Courier New" w:hAnsi="Courier New" w:hint="default"/>
      </w:rPr>
    </w:lvl>
    <w:lvl w:ilvl="2" w:tplc="C700FF58">
      <w:start w:val="1"/>
      <w:numFmt w:val="bullet"/>
      <w:lvlText w:val=""/>
      <w:lvlJc w:val="left"/>
      <w:pPr>
        <w:ind w:left="2160" w:hanging="360"/>
      </w:pPr>
      <w:rPr>
        <w:rFonts w:ascii="Wingdings" w:hAnsi="Wingdings" w:hint="default"/>
      </w:rPr>
    </w:lvl>
    <w:lvl w:ilvl="3" w:tplc="7D3A8AF8">
      <w:start w:val="1"/>
      <w:numFmt w:val="bullet"/>
      <w:lvlText w:val=""/>
      <w:lvlJc w:val="left"/>
      <w:pPr>
        <w:ind w:left="2880" w:hanging="360"/>
      </w:pPr>
      <w:rPr>
        <w:rFonts w:ascii="Symbol" w:hAnsi="Symbol" w:hint="default"/>
      </w:rPr>
    </w:lvl>
    <w:lvl w:ilvl="4" w:tplc="F0D22DAC">
      <w:start w:val="1"/>
      <w:numFmt w:val="bullet"/>
      <w:lvlText w:val="o"/>
      <w:lvlJc w:val="left"/>
      <w:pPr>
        <w:ind w:left="3600" w:hanging="360"/>
      </w:pPr>
      <w:rPr>
        <w:rFonts w:ascii="Courier New" w:hAnsi="Courier New" w:hint="default"/>
      </w:rPr>
    </w:lvl>
    <w:lvl w:ilvl="5" w:tplc="AACA7A8C">
      <w:start w:val="1"/>
      <w:numFmt w:val="bullet"/>
      <w:lvlText w:val=""/>
      <w:lvlJc w:val="left"/>
      <w:pPr>
        <w:ind w:left="4320" w:hanging="360"/>
      </w:pPr>
      <w:rPr>
        <w:rFonts w:ascii="Wingdings" w:hAnsi="Wingdings" w:hint="default"/>
      </w:rPr>
    </w:lvl>
    <w:lvl w:ilvl="6" w:tplc="ABF2E0DA">
      <w:start w:val="1"/>
      <w:numFmt w:val="bullet"/>
      <w:lvlText w:val=""/>
      <w:lvlJc w:val="left"/>
      <w:pPr>
        <w:ind w:left="5040" w:hanging="360"/>
      </w:pPr>
      <w:rPr>
        <w:rFonts w:ascii="Symbol" w:hAnsi="Symbol" w:hint="default"/>
      </w:rPr>
    </w:lvl>
    <w:lvl w:ilvl="7" w:tplc="9B76A1DE">
      <w:start w:val="1"/>
      <w:numFmt w:val="bullet"/>
      <w:lvlText w:val="o"/>
      <w:lvlJc w:val="left"/>
      <w:pPr>
        <w:ind w:left="5760" w:hanging="360"/>
      </w:pPr>
      <w:rPr>
        <w:rFonts w:ascii="Courier New" w:hAnsi="Courier New" w:hint="default"/>
      </w:rPr>
    </w:lvl>
    <w:lvl w:ilvl="8" w:tplc="3F04D3D0">
      <w:start w:val="1"/>
      <w:numFmt w:val="bullet"/>
      <w:lvlText w:val=""/>
      <w:lvlJc w:val="left"/>
      <w:pPr>
        <w:ind w:left="6480" w:hanging="360"/>
      </w:pPr>
      <w:rPr>
        <w:rFonts w:ascii="Wingdings" w:hAnsi="Wingdings" w:hint="default"/>
      </w:rPr>
    </w:lvl>
  </w:abstractNum>
  <w:abstractNum w:abstractNumId="99" w15:restartNumberingAfterBreak="0">
    <w:nsid w:val="790167C8"/>
    <w:multiLevelType w:val="hybridMultilevel"/>
    <w:tmpl w:val="F124746E"/>
    <w:lvl w:ilvl="0" w:tplc="0410000F">
      <w:start w:val="1"/>
      <w:numFmt w:val="decimal"/>
      <w:lvlText w:val="%1."/>
      <w:lvlJc w:val="left"/>
      <w:pPr>
        <w:ind w:left="720" w:hanging="360"/>
      </w:pPr>
      <w:rPr>
        <w:rFonts w:hint="default"/>
      </w:rPr>
    </w:lvl>
    <w:lvl w:ilvl="1" w:tplc="3ED87418">
      <w:numFmt w:val="bullet"/>
      <w:lvlText w:val="•"/>
      <w:lvlJc w:val="left"/>
      <w:pPr>
        <w:ind w:left="1440" w:hanging="360"/>
      </w:pPr>
      <w:rPr>
        <w:rFonts w:ascii="Times New Roman" w:eastAsia="SimSu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15:restartNumberingAfterBreak="0">
    <w:nsid w:val="7C0F0D2C"/>
    <w:multiLevelType w:val="multilevel"/>
    <w:tmpl w:val="295E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D573EA9"/>
    <w:multiLevelType w:val="multilevel"/>
    <w:tmpl w:val="7986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EDC00DE"/>
    <w:multiLevelType w:val="hybridMultilevel"/>
    <w:tmpl w:val="F45E7C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10282238">
    <w:abstractNumId w:val="75"/>
  </w:num>
  <w:num w:numId="2" w16cid:durableId="385642699">
    <w:abstractNumId w:val="60"/>
  </w:num>
  <w:num w:numId="3" w16cid:durableId="400567190">
    <w:abstractNumId w:val="17"/>
  </w:num>
  <w:num w:numId="4" w16cid:durableId="767314957">
    <w:abstractNumId w:val="47"/>
  </w:num>
  <w:num w:numId="5" w16cid:durableId="1342317311">
    <w:abstractNumId w:val="68"/>
  </w:num>
  <w:num w:numId="6" w16cid:durableId="51122295">
    <w:abstractNumId w:val="65"/>
  </w:num>
  <w:num w:numId="7" w16cid:durableId="1660422475">
    <w:abstractNumId w:val="62"/>
  </w:num>
  <w:num w:numId="8" w16cid:durableId="1040596316">
    <w:abstractNumId w:val="77"/>
  </w:num>
  <w:num w:numId="9" w16cid:durableId="1838034955">
    <w:abstractNumId w:val="39"/>
  </w:num>
  <w:num w:numId="10" w16cid:durableId="471681569">
    <w:abstractNumId w:val="58"/>
  </w:num>
  <w:num w:numId="11" w16cid:durableId="427503440">
    <w:abstractNumId w:val="21"/>
  </w:num>
  <w:num w:numId="12" w16cid:durableId="435685416">
    <w:abstractNumId w:val="45"/>
  </w:num>
  <w:num w:numId="13" w16cid:durableId="190800065">
    <w:abstractNumId w:val="46"/>
  </w:num>
  <w:num w:numId="14" w16cid:durableId="33389026">
    <w:abstractNumId w:val="43"/>
  </w:num>
  <w:num w:numId="15" w16cid:durableId="1091587873">
    <w:abstractNumId w:val="54"/>
  </w:num>
  <w:num w:numId="16" w16cid:durableId="540169086">
    <w:abstractNumId w:val="56"/>
  </w:num>
  <w:num w:numId="17" w16cid:durableId="2006132480">
    <w:abstractNumId w:val="91"/>
  </w:num>
  <w:num w:numId="18" w16cid:durableId="969895479">
    <w:abstractNumId w:val="82"/>
  </w:num>
  <w:num w:numId="19" w16cid:durableId="237788427">
    <w:abstractNumId w:val="88"/>
  </w:num>
  <w:num w:numId="20" w16cid:durableId="1696807653">
    <w:abstractNumId w:val="66"/>
  </w:num>
  <w:num w:numId="21" w16cid:durableId="105076200">
    <w:abstractNumId w:val="40"/>
  </w:num>
  <w:num w:numId="22" w16cid:durableId="2060736599">
    <w:abstractNumId w:val="80"/>
  </w:num>
  <w:num w:numId="23" w16cid:durableId="3629178">
    <w:abstractNumId w:val="98"/>
  </w:num>
  <w:num w:numId="24" w16cid:durableId="993799777">
    <w:abstractNumId w:val="36"/>
  </w:num>
  <w:num w:numId="25" w16cid:durableId="1574927933">
    <w:abstractNumId w:val="0"/>
  </w:num>
  <w:num w:numId="26" w16cid:durableId="342166157">
    <w:abstractNumId w:val="1"/>
  </w:num>
  <w:num w:numId="27" w16cid:durableId="2121796525">
    <w:abstractNumId w:val="2"/>
  </w:num>
  <w:num w:numId="28" w16cid:durableId="1250385968">
    <w:abstractNumId w:val="3"/>
  </w:num>
  <w:num w:numId="29" w16cid:durableId="62721420">
    <w:abstractNumId w:val="4"/>
  </w:num>
  <w:num w:numId="30" w16cid:durableId="1016612421">
    <w:abstractNumId w:val="5"/>
  </w:num>
  <w:num w:numId="31" w16cid:durableId="1417509681">
    <w:abstractNumId w:val="6"/>
  </w:num>
  <w:num w:numId="32" w16cid:durableId="1058742553">
    <w:abstractNumId w:val="7"/>
  </w:num>
  <w:num w:numId="33" w16cid:durableId="664169509">
    <w:abstractNumId w:val="8"/>
  </w:num>
  <w:num w:numId="34" w16cid:durableId="987708430">
    <w:abstractNumId w:val="9"/>
  </w:num>
  <w:num w:numId="35" w16cid:durableId="986589510">
    <w:abstractNumId w:val="10"/>
  </w:num>
  <w:num w:numId="36" w16cid:durableId="1045526400">
    <w:abstractNumId w:val="11"/>
  </w:num>
  <w:num w:numId="37" w16cid:durableId="1803034108">
    <w:abstractNumId w:val="12"/>
  </w:num>
  <w:num w:numId="38" w16cid:durableId="754329653">
    <w:abstractNumId w:val="13"/>
  </w:num>
  <w:num w:numId="39" w16cid:durableId="750279334">
    <w:abstractNumId w:val="14"/>
  </w:num>
  <w:num w:numId="40" w16cid:durableId="1110274453">
    <w:abstractNumId w:val="15"/>
  </w:num>
  <w:num w:numId="41" w16cid:durableId="1445884386">
    <w:abstractNumId w:val="16"/>
  </w:num>
  <w:num w:numId="42" w16cid:durableId="1355613383">
    <w:abstractNumId w:val="22"/>
  </w:num>
  <w:num w:numId="43" w16cid:durableId="888223882">
    <w:abstractNumId w:val="99"/>
  </w:num>
  <w:num w:numId="44" w16cid:durableId="1537691301">
    <w:abstractNumId w:val="18"/>
  </w:num>
  <w:num w:numId="45" w16cid:durableId="1164855229">
    <w:abstractNumId w:val="102"/>
  </w:num>
  <w:num w:numId="46" w16cid:durableId="1261834362">
    <w:abstractNumId w:val="31"/>
  </w:num>
  <w:num w:numId="47" w16cid:durableId="1995336565">
    <w:abstractNumId w:val="70"/>
  </w:num>
  <w:num w:numId="48" w16cid:durableId="1254127817">
    <w:abstractNumId w:val="84"/>
  </w:num>
  <w:num w:numId="49" w16cid:durableId="604388314">
    <w:abstractNumId w:val="48"/>
  </w:num>
  <w:num w:numId="50" w16cid:durableId="655184541">
    <w:abstractNumId w:val="28"/>
  </w:num>
  <w:num w:numId="51" w16cid:durableId="111751545">
    <w:abstractNumId w:val="41"/>
  </w:num>
  <w:num w:numId="52" w16cid:durableId="2136830585">
    <w:abstractNumId w:val="85"/>
  </w:num>
  <w:num w:numId="53" w16cid:durableId="687102844">
    <w:abstractNumId w:val="89"/>
  </w:num>
  <w:num w:numId="54" w16cid:durableId="1271082252">
    <w:abstractNumId w:val="42"/>
  </w:num>
  <w:num w:numId="55" w16cid:durableId="1188330020">
    <w:abstractNumId w:val="23"/>
  </w:num>
  <w:num w:numId="56" w16cid:durableId="913778754">
    <w:abstractNumId w:val="44"/>
  </w:num>
  <w:num w:numId="57" w16cid:durableId="702176734">
    <w:abstractNumId w:val="59"/>
  </w:num>
  <w:num w:numId="58" w16cid:durableId="675689396">
    <w:abstractNumId w:val="55"/>
  </w:num>
  <w:num w:numId="59" w16cid:durableId="1939481073">
    <w:abstractNumId w:val="64"/>
  </w:num>
  <w:num w:numId="60" w16cid:durableId="340857812">
    <w:abstractNumId w:val="81"/>
  </w:num>
  <w:num w:numId="61" w16cid:durableId="1365522376">
    <w:abstractNumId w:val="50"/>
  </w:num>
  <w:num w:numId="62" w16cid:durableId="1149516638">
    <w:abstractNumId w:val="96"/>
  </w:num>
  <w:num w:numId="63" w16cid:durableId="947616903">
    <w:abstractNumId w:val="25"/>
  </w:num>
  <w:num w:numId="64" w16cid:durableId="1606814117">
    <w:abstractNumId w:val="38"/>
  </w:num>
  <w:num w:numId="65" w16cid:durableId="1097099337">
    <w:abstractNumId w:val="63"/>
  </w:num>
  <w:num w:numId="66" w16cid:durableId="1580673435">
    <w:abstractNumId w:val="57"/>
  </w:num>
  <w:num w:numId="67" w16cid:durableId="487138577">
    <w:abstractNumId w:val="24"/>
  </w:num>
  <w:num w:numId="68" w16cid:durableId="870146069">
    <w:abstractNumId w:val="92"/>
  </w:num>
  <w:num w:numId="69" w16cid:durableId="487206952">
    <w:abstractNumId w:val="69"/>
  </w:num>
  <w:num w:numId="70" w16cid:durableId="1564220366">
    <w:abstractNumId w:val="52"/>
  </w:num>
  <w:num w:numId="71" w16cid:durableId="1081680871">
    <w:abstractNumId w:val="32"/>
  </w:num>
  <w:num w:numId="72" w16cid:durableId="96021785">
    <w:abstractNumId w:val="90"/>
  </w:num>
  <w:num w:numId="73" w16cid:durableId="1304238699">
    <w:abstractNumId w:val="94"/>
  </w:num>
  <w:num w:numId="74" w16cid:durableId="276107022">
    <w:abstractNumId w:val="20"/>
  </w:num>
  <w:num w:numId="75" w16cid:durableId="731929620">
    <w:abstractNumId w:val="27"/>
  </w:num>
  <w:num w:numId="76" w16cid:durableId="1424303430">
    <w:abstractNumId w:val="33"/>
  </w:num>
  <w:num w:numId="77" w16cid:durableId="1376659785">
    <w:abstractNumId w:val="74"/>
  </w:num>
  <w:num w:numId="78" w16cid:durableId="742989348">
    <w:abstractNumId w:val="78"/>
  </w:num>
  <w:num w:numId="79" w16cid:durableId="1755055500">
    <w:abstractNumId w:val="79"/>
  </w:num>
  <w:num w:numId="80" w16cid:durableId="1194078425">
    <w:abstractNumId w:val="100"/>
  </w:num>
  <w:num w:numId="81" w16cid:durableId="227500861">
    <w:abstractNumId w:val="87"/>
  </w:num>
  <w:num w:numId="82" w16cid:durableId="596330893">
    <w:abstractNumId w:val="37"/>
  </w:num>
  <w:num w:numId="83" w16cid:durableId="1732851209">
    <w:abstractNumId w:val="49"/>
  </w:num>
  <w:num w:numId="84" w16cid:durableId="1557350262">
    <w:abstractNumId w:val="29"/>
  </w:num>
  <w:num w:numId="85" w16cid:durableId="498539914">
    <w:abstractNumId w:val="86"/>
  </w:num>
  <w:num w:numId="86" w16cid:durableId="340085153">
    <w:abstractNumId w:val="72"/>
  </w:num>
  <w:num w:numId="87" w16cid:durableId="181208355">
    <w:abstractNumId w:val="71"/>
  </w:num>
  <w:num w:numId="88" w16cid:durableId="840892593">
    <w:abstractNumId w:val="53"/>
  </w:num>
  <w:num w:numId="89" w16cid:durableId="450561815">
    <w:abstractNumId w:val="51"/>
  </w:num>
  <w:num w:numId="90" w16cid:durableId="2083289245">
    <w:abstractNumId w:val="34"/>
  </w:num>
  <w:num w:numId="91" w16cid:durableId="506359518">
    <w:abstractNumId w:val="95"/>
  </w:num>
  <w:num w:numId="92" w16cid:durableId="673261899">
    <w:abstractNumId w:val="19"/>
  </w:num>
  <w:num w:numId="93" w16cid:durableId="1309046937">
    <w:abstractNumId w:val="76"/>
  </w:num>
  <w:num w:numId="94" w16cid:durableId="1733045927">
    <w:abstractNumId w:val="83"/>
  </w:num>
  <w:num w:numId="95" w16cid:durableId="236524391">
    <w:abstractNumId w:val="93"/>
  </w:num>
  <w:num w:numId="96" w16cid:durableId="2111118303">
    <w:abstractNumId w:val="26"/>
  </w:num>
  <w:num w:numId="97" w16cid:durableId="237594619">
    <w:abstractNumId w:val="101"/>
  </w:num>
  <w:num w:numId="98" w16cid:durableId="936670716">
    <w:abstractNumId w:val="61"/>
  </w:num>
  <w:num w:numId="99" w16cid:durableId="1788964696">
    <w:abstractNumId w:val="30"/>
  </w:num>
  <w:num w:numId="100" w16cid:durableId="121848111">
    <w:abstractNumId w:val="67"/>
  </w:num>
  <w:num w:numId="101" w16cid:durableId="436022944">
    <w:abstractNumId w:val="97"/>
  </w:num>
  <w:num w:numId="102" w16cid:durableId="981738568">
    <w:abstractNumId w:val="73"/>
  </w:num>
  <w:num w:numId="103" w16cid:durableId="93435960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4BE"/>
    <w:rsid w:val="00015404"/>
    <w:rsid w:val="00033FDB"/>
    <w:rsid w:val="000547FD"/>
    <w:rsid w:val="001B1713"/>
    <w:rsid w:val="002625BC"/>
    <w:rsid w:val="002F1303"/>
    <w:rsid w:val="00330A2A"/>
    <w:rsid w:val="003A54AC"/>
    <w:rsid w:val="004E0D19"/>
    <w:rsid w:val="00530509"/>
    <w:rsid w:val="0057622F"/>
    <w:rsid w:val="005B4F28"/>
    <w:rsid w:val="005B7B91"/>
    <w:rsid w:val="006C37E9"/>
    <w:rsid w:val="006F7F63"/>
    <w:rsid w:val="007004BE"/>
    <w:rsid w:val="00730C84"/>
    <w:rsid w:val="0073208E"/>
    <w:rsid w:val="00796FA6"/>
    <w:rsid w:val="007E1CED"/>
    <w:rsid w:val="008709A1"/>
    <w:rsid w:val="008766A4"/>
    <w:rsid w:val="009756AD"/>
    <w:rsid w:val="00977CFA"/>
    <w:rsid w:val="00A009A5"/>
    <w:rsid w:val="00B10B80"/>
    <w:rsid w:val="00D40895"/>
    <w:rsid w:val="00DB564E"/>
    <w:rsid w:val="00DF37FA"/>
    <w:rsid w:val="00E03270"/>
    <w:rsid w:val="00E1038C"/>
    <w:rsid w:val="00E300B5"/>
    <w:rsid w:val="00E521D4"/>
    <w:rsid w:val="00EA521B"/>
    <w:rsid w:val="00FE38E0"/>
    <w:rsid w:val="00FF4555"/>
    <w:rsid w:val="0179BBC0"/>
    <w:rsid w:val="01A05A2B"/>
    <w:rsid w:val="01F7FF75"/>
    <w:rsid w:val="02A0604D"/>
    <w:rsid w:val="035D2ED7"/>
    <w:rsid w:val="03777F4A"/>
    <w:rsid w:val="039FF12A"/>
    <w:rsid w:val="03C0100A"/>
    <w:rsid w:val="05564A80"/>
    <w:rsid w:val="063C99AC"/>
    <w:rsid w:val="07516292"/>
    <w:rsid w:val="07CC2C8A"/>
    <w:rsid w:val="0A243CE6"/>
    <w:rsid w:val="0B02AA29"/>
    <w:rsid w:val="0D3614A2"/>
    <w:rsid w:val="0D7A69E8"/>
    <w:rsid w:val="0DB56408"/>
    <w:rsid w:val="0DF8C057"/>
    <w:rsid w:val="0E502F90"/>
    <w:rsid w:val="0EDEA1DF"/>
    <w:rsid w:val="0FC4D3A8"/>
    <w:rsid w:val="0FEA0EE9"/>
    <w:rsid w:val="109E9312"/>
    <w:rsid w:val="10C497F0"/>
    <w:rsid w:val="1138E647"/>
    <w:rsid w:val="119DED10"/>
    <w:rsid w:val="127D48BE"/>
    <w:rsid w:val="12ADAE2E"/>
    <w:rsid w:val="134FCF7D"/>
    <w:rsid w:val="14DEA7D9"/>
    <w:rsid w:val="14F3CD22"/>
    <w:rsid w:val="1506BD8C"/>
    <w:rsid w:val="154E0652"/>
    <w:rsid w:val="15CB40ED"/>
    <w:rsid w:val="16D53420"/>
    <w:rsid w:val="17B5E274"/>
    <w:rsid w:val="17BA269D"/>
    <w:rsid w:val="17BB1F68"/>
    <w:rsid w:val="18C16B6D"/>
    <w:rsid w:val="19793804"/>
    <w:rsid w:val="19B46639"/>
    <w:rsid w:val="19D197E0"/>
    <w:rsid w:val="1A082EDB"/>
    <w:rsid w:val="1A208250"/>
    <w:rsid w:val="1A3FC493"/>
    <w:rsid w:val="1B1921A6"/>
    <w:rsid w:val="1C6F219F"/>
    <w:rsid w:val="1C9F1742"/>
    <w:rsid w:val="1D9CD417"/>
    <w:rsid w:val="1DD462AA"/>
    <w:rsid w:val="20477ABC"/>
    <w:rsid w:val="2051B854"/>
    <w:rsid w:val="21985995"/>
    <w:rsid w:val="22184331"/>
    <w:rsid w:val="23BC3FB8"/>
    <w:rsid w:val="23E6CCB0"/>
    <w:rsid w:val="24ADC9D7"/>
    <w:rsid w:val="2576ED28"/>
    <w:rsid w:val="25B47F6A"/>
    <w:rsid w:val="25CEE72B"/>
    <w:rsid w:val="268EE574"/>
    <w:rsid w:val="26CAA9EE"/>
    <w:rsid w:val="273FCCF4"/>
    <w:rsid w:val="280D853E"/>
    <w:rsid w:val="285FB2EF"/>
    <w:rsid w:val="28AE8DEA"/>
    <w:rsid w:val="291E6D05"/>
    <w:rsid w:val="2998111C"/>
    <w:rsid w:val="29ADDAEF"/>
    <w:rsid w:val="29E3E433"/>
    <w:rsid w:val="29EBB0BF"/>
    <w:rsid w:val="2A0AAE5F"/>
    <w:rsid w:val="2A28FC0D"/>
    <w:rsid w:val="2B3518E4"/>
    <w:rsid w:val="2C734F62"/>
    <w:rsid w:val="2C8F3B56"/>
    <w:rsid w:val="2CB8D763"/>
    <w:rsid w:val="2CF2D06D"/>
    <w:rsid w:val="2D150D4C"/>
    <w:rsid w:val="2D6574DE"/>
    <w:rsid w:val="2DDC3F47"/>
    <w:rsid w:val="2DF470F9"/>
    <w:rsid w:val="2E0E9776"/>
    <w:rsid w:val="2E353404"/>
    <w:rsid w:val="2F51D4D9"/>
    <w:rsid w:val="2F919495"/>
    <w:rsid w:val="3024B150"/>
    <w:rsid w:val="307144C3"/>
    <w:rsid w:val="30AE64B5"/>
    <w:rsid w:val="30DF46BA"/>
    <w:rsid w:val="30FCA902"/>
    <w:rsid w:val="320F7D6A"/>
    <w:rsid w:val="32230E1E"/>
    <w:rsid w:val="3267C21C"/>
    <w:rsid w:val="33AF0847"/>
    <w:rsid w:val="345EC026"/>
    <w:rsid w:val="34EFFFC8"/>
    <w:rsid w:val="35105F61"/>
    <w:rsid w:val="3645E2F8"/>
    <w:rsid w:val="365704CA"/>
    <w:rsid w:val="366C2320"/>
    <w:rsid w:val="36C713D7"/>
    <w:rsid w:val="37312F3A"/>
    <w:rsid w:val="378B08A3"/>
    <w:rsid w:val="379DCCFA"/>
    <w:rsid w:val="3850F6DB"/>
    <w:rsid w:val="38EE1814"/>
    <w:rsid w:val="38F811BF"/>
    <w:rsid w:val="391B7381"/>
    <w:rsid w:val="3970EFEA"/>
    <w:rsid w:val="3A2D056B"/>
    <w:rsid w:val="3A7FC91B"/>
    <w:rsid w:val="3A83D113"/>
    <w:rsid w:val="3AC2BAD6"/>
    <w:rsid w:val="3ACCB69C"/>
    <w:rsid w:val="3B896AD4"/>
    <w:rsid w:val="3CAABD49"/>
    <w:rsid w:val="3E22A4E3"/>
    <w:rsid w:val="3E39DAFA"/>
    <w:rsid w:val="3F844DAE"/>
    <w:rsid w:val="3F94D19C"/>
    <w:rsid w:val="3FAA7FB9"/>
    <w:rsid w:val="402BE1A1"/>
    <w:rsid w:val="40F1958A"/>
    <w:rsid w:val="41201E0F"/>
    <w:rsid w:val="41271029"/>
    <w:rsid w:val="4256620B"/>
    <w:rsid w:val="429DD309"/>
    <w:rsid w:val="42C2E08A"/>
    <w:rsid w:val="4392FC25"/>
    <w:rsid w:val="43BAB181"/>
    <w:rsid w:val="445EB0EB"/>
    <w:rsid w:val="44CB199F"/>
    <w:rsid w:val="44D9DF34"/>
    <w:rsid w:val="44F0895F"/>
    <w:rsid w:val="450CC402"/>
    <w:rsid w:val="458F7617"/>
    <w:rsid w:val="45C962D0"/>
    <w:rsid w:val="460441E2"/>
    <w:rsid w:val="465705B4"/>
    <w:rsid w:val="4664A6F5"/>
    <w:rsid w:val="467DCF52"/>
    <w:rsid w:val="473DCA4C"/>
    <w:rsid w:val="47CCE82D"/>
    <w:rsid w:val="480BC6C4"/>
    <w:rsid w:val="4AD75308"/>
    <w:rsid w:val="4C73B7B6"/>
    <w:rsid w:val="4CB4E283"/>
    <w:rsid w:val="4CDEBFE3"/>
    <w:rsid w:val="4D0A3FC4"/>
    <w:rsid w:val="4D40781A"/>
    <w:rsid w:val="4F0A2175"/>
    <w:rsid w:val="4F419CD2"/>
    <w:rsid w:val="500B893B"/>
    <w:rsid w:val="501F00D3"/>
    <w:rsid w:val="50594CD1"/>
    <w:rsid w:val="50BE3487"/>
    <w:rsid w:val="512936AB"/>
    <w:rsid w:val="512E3B20"/>
    <w:rsid w:val="51CBBA40"/>
    <w:rsid w:val="51D3CB8E"/>
    <w:rsid w:val="527371A3"/>
    <w:rsid w:val="52CBCE24"/>
    <w:rsid w:val="52EA83AE"/>
    <w:rsid w:val="534329FD"/>
    <w:rsid w:val="5405A545"/>
    <w:rsid w:val="5499A762"/>
    <w:rsid w:val="54B72DA6"/>
    <w:rsid w:val="55118EC2"/>
    <w:rsid w:val="5522C25D"/>
    <w:rsid w:val="55898B3A"/>
    <w:rsid w:val="561C695B"/>
    <w:rsid w:val="563C3DD7"/>
    <w:rsid w:val="56481A56"/>
    <w:rsid w:val="573A4D82"/>
    <w:rsid w:val="57459D10"/>
    <w:rsid w:val="5816B1D4"/>
    <w:rsid w:val="589ECBCE"/>
    <w:rsid w:val="58EB581D"/>
    <w:rsid w:val="59668FA3"/>
    <w:rsid w:val="59E5973B"/>
    <w:rsid w:val="59EB18E6"/>
    <w:rsid w:val="5A42F696"/>
    <w:rsid w:val="5B1CBA07"/>
    <w:rsid w:val="5B888177"/>
    <w:rsid w:val="5BD67E65"/>
    <w:rsid w:val="5D4E2B59"/>
    <w:rsid w:val="5E171192"/>
    <w:rsid w:val="5EB1CF01"/>
    <w:rsid w:val="5F0FE377"/>
    <w:rsid w:val="5F15AD20"/>
    <w:rsid w:val="5FADA439"/>
    <w:rsid w:val="603F8C94"/>
    <w:rsid w:val="60F5E455"/>
    <w:rsid w:val="6182ED8A"/>
    <w:rsid w:val="63211DCE"/>
    <w:rsid w:val="63319E72"/>
    <w:rsid w:val="63875104"/>
    <w:rsid w:val="64143D45"/>
    <w:rsid w:val="64848193"/>
    <w:rsid w:val="64C20B30"/>
    <w:rsid w:val="655D28FB"/>
    <w:rsid w:val="6651B983"/>
    <w:rsid w:val="66765FB7"/>
    <w:rsid w:val="66CAAA26"/>
    <w:rsid w:val="66DCA40E"/>
    <w:rsid w:val="6737E215"/>
    <w:rsid w:val="67AF6DE9"/>
    <w:rsid w:val="67C2421D"/>
    <w:rsid w:val="683CF64D"/>
    <w:rsid w:val="688A82AC"/>
    <w:rsid w:val="68C125CB"/>
    <w:rsid w:val="68E286D7"/>
    <w:rsid w:val="696C4685"/>
    <w:rsid w:val="69F53EDA"/>
    <w:rsid w:val="69FB1C73"/>
    <w:rsid w:val="6A01E7B7"/>
    <w:rsid w:val="6B749E03"/>
    <w:rsid w:val="6BE626B6"/>
    <w:rsid w:val="6C322614"/>
    <w:rsid w:val="6C6FFF8E"/>
    <w:rsid w:val="6CAAAF11"/>
    <w:rsid w:val="6CDCF61B"/>
    <w:rsid w:val="6D274C1A"/>
    <w:rsid w:val="6E970B83"/>
    <w:rsid w:val="6F5349E6"/>
    <w:rsid w:val="6F541833"/>
    <w:rsid w:val="6FC7DC6A"/>
    <w:rsid w:val="701DFBE0"/>
    <w:rsid w:val="70205F76"/>
    <w:rsid w:val="708AF408"/>
    <w:rsid w:val="71504012"/>
    <w:rsid w:val="71671E80"/>
    <w:rsid w:val="7169B869"/>
    <w:rsid w:val="7183E1B0"/>
    <w:rsid w:val="718AF7E1"/>
    <w:rsid w:val="721575DE"/>
    <w:rsid w:val="724B5718"/>
    <w:rsid w:val="72689DAE"/>
    <w:rsid w:val="736639A7"/>
    <w:rsid w:val="738CD4D1"/>
    <w:rsid w:val="746EFDF7"/>
    <w:rsid w:val="74B28D8C"/>
    <w:rsid w:val="750A2315"/>
    <w:rsid w:val="75BCD98A"/>
    <w:rsid w:val="75C11FB2"/>
    <w:rsid w:val="75D2457F"/>
    <w:rsid w:val="762E72CE"/>
    <w:rsid w:val="7640B347"/>
    <w:rsid w:val="76A9432C"/>
    <w:rsid w:val="776A9479"/>
    <w:rsid w:val="777F5AA4"/>
    <w:rsid w:val="77F47561"/>
    <w:rsid w:val="78C22E01"/>
    <w:rsid w:val="78D66F51"/>
    <w:rsid w:val="7906D8D1"/>
    <w:rsid w:val="7A7A3A63"/>
    <w:rsid w:val="7ADD98A7"/>
    <w:rsid w:val="7AE6F605"/>
    <w:rsid w:val="7B1534DC"/>
    <w:rsid w:val="7B773095"/>
    <w:rsid w:val="7BABB061"/>
    <w:rsid w:val="7C2F10D4"/>
    <w:rsid w:val="7C36DE6A"/>
    <w:rsid w:val="7C70832A"/>
    <w:rsid w:val="7D21B0C0"/>
    <w:rsid w:val="7E1BF403"/>
    <w:rsid w:val="7E8195CA"/>
    <w:rsid w:val="7F4B3390"/>
    <w:rsid w:val="7F7A580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8D8DC"/>
  <w15:docId w15:val="{9BC05133-43AF-45B7-A2FD-25668E18C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4BE"/>
    <w:pPr>
      <w:widowControl w:val="0"/>
      <w:suppressAutoHyphens/>
    </w:pPr>
    <w:rPr>
      <w:rFonts w:ascii="Times New Roman" w:eastAsia="SimSun" w:hAnsi="Times New Roman" w:cs="Arial"/>
      <w:kern w:val="1"/>
      <w:lang w:eastAsia="hi-IN" w:bidi="hi-IN"/>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BodyText"/>
    <w:link w:val="Heading3Char"/>
    <w:qFormat/>
    <w:rsid w:val="007004BE"/>
    <w:pPr>
      <w:keepNext/>
      <w:keepLines/>
      <w:numPr>
        <w:ilvl w:val="2"/>
        <w:numId w:val="25"/>
      </w:numPr>
      <w:spacing w:before="40"/>
      <w:outlineLvl w:val="2"/>
    </w:pPr>
    <w:rPr>
      <w:rFonts w:ascii="Cambria" w:hAnsi="Cambria" w:cs="font43"/>
      <w:color w:val="243F60"/>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BodyText"/>
    <w:link w:val="Heading7Char"/>
    <w:qFormat/>
    <w:rsid w:val="007004BE"/>
    <w:pPr>
      <w:keepNext/>
      <w:keepLines/>
      <w:numPr>
        <w:ilvl w:val="6"/>
        <w:numId w:val="25"/>
      </w:numPr>
      <w:spacing w:before="40"/>
      <w:outlineLvl w:val="6"/>
    </w:pPr>
    <w:rPr>
      <w:rFonts w:ascii="Cambria" w:hAnsi="Cambria" w:cs="font43"/>
      <w:i/>
      <w:iCs/>
      <w:color w:val="243F60"/>
    </w:rPr>
  </w:style>
  <w:style w:type="paragraph" w:styleId="Heading8">
    <w:name w:val="heading 8"/>
    <w:basedOn w:val="Normal"/>
    <w:next w:val="BodyText"/>
    <w:link w:val="Heading8Char"/>
    <w:qFormat/>
    <w:rsid w:val="007004BE"/>
    <w:pPr>
      <w:keepNext/>
      <w:keepLines/>
      <w:numPr>
        <w:ilvl w:val="7"/>
        <w:numId w:val="25"/>
      </w:numPr>
      <w:spacing w:before="40" w:line="252" w:lineRule="auto"/>
      <w:outlineLvl w:val="7"/>
    </w:pPr>
    <w:rPr>
      <w:rFonts w:ascii="Cambria" w:hAnsi="Cambria" w:cs="font43"/>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004BE"/>
    <w:rPr>
      <w:rFonts w:ascii="Cambria" w:eastAsia="SimSun" w:hAnsi="Cambria" w:cs="font43"/>
      <w:color w:val="243F60"/>
      <w:kern w:val="1"/>
      <w:lang w:val="it-IT" w:eastAsia="hi-IN" w:bidi="hi-IN"/>
    </w:rPr>
  </w:style>
  <w:style w:type="character" w:customStyle="1" w:styleId="Heading7Char">
    <w:name w:val="Heading 7 Char"/>
    <w:basedOn w:val="DefaultParagraphFont"/>
    <w:link w:val="Heading7"/>
    <w:rsid w:val="007004BE"/>
    <w:rPr>
      <w:rFonts w:ascii="Cambria" w:eastAsia="SimSun" w:hAnsi="Cambria" w:cs="font43"/>
      <w:i/>
      <w:iCs/>
      <w:color w:val="243F60"/>
      <w:kern w:val="1"/>
      <w:lang w:val="it-IT" w:eastAsia="hi-IN" w:bidi="hi-IN"/>
    </w:rPr>
  </w:style>
  <w:style w:type="character" w:customStyle="1" w:styleId="Heading8Char">
    <w:name w:val="Heading 8 Char"/>
    <w:basedOn w:val="DefaultParagraphFont"/>
    <w:link w:val="Heading8"/>
    <w:rsid w:val="007004BE"/>
    <w:rPr>
      <w:rFonts w:ascii="Cambria" w:eastAsia="SimSun" w:hAnsi="Cambria" w:cs="font43"/>
      <w:color w:val="272727"/>
      <w:kern w:val="1"/>
      <w:sz w:val="21"/>
      <w:szCs w:val="21"/>
      <w:lang w:val="it-IT" w:eastAsia="hi-IN" w:bidi="hi-IN"/>
    </w:rPr>
  </w:style>
  <w:style w:type="character" w:styleId="Hyperlink">
    <w:name w:val="Hyperlink"/>
    <w:rsid w:val="007004BE"/>
    <w:rPr>
      <w:color w:val="000080"/>
      <w:u w:val="single"/>
    </w:rPr>
  </w:style>
  <w:style w:type="paragraph" w:styleId="ListParagraph">
    <w:name w:val="List Paragraph"/>
    <w:basedOn w:val="Normal"/>
    <w:uiPriority w:val="99"/>
    <w:qFormat/>
    <w:rsid w:val="007004BE"/>
    <w:pPr>
      <w:ind w:left="720"/>
    </w:pPr>
  </w:style>
  <w:style w:type="paragraph" w:styleId="BodyText">
    <w:name w:val="Body Text"/>
    <w:basedOn w:val="Normal"/>
    <w:link w:val="BodyTextChar"/>
    <w:uiPriority w:val="99"/>
    <w:semiHidden/>
    <w:unhideWhenUsed/>
    <w:rsid w:val="007004BE"/>
    <w:pPr>
      <w:spacing w:after="120"/>
    </w:pPr>
    <w:rPr>
      <w:rFonts w:cs="Mangal"/>
      <w:szCs w:val="21"/>
    </w:rPr>
  </w:style>
  <w:style w:type="character" w:customStyle="1" w:styleId="BodyTextChar">
    <w:name w:val="Body Text Char"/>
    <w:basedOn w:val="DefaultParagraphFont"/>
    <w:link w:val="BodyText"/>
    <w:uiPriority w:val="99"/>
    <w:semiHidden/>
    <w:rsid w:val="007004BE"/>
    <w:rPr>
      <w:rFonts w:ascii="Times New Roman" w:eastAsia="SimSun" w:hAnsi="Times New Roman" w:cs="Mangal"/>
      <w:kern w:val="1"/>
      <w:szCs w:val="21"/>
      <w:lang w:val="it-IT" w:eastAsia="hi-IN" w:bidi="hi-IN"/>
    </w:rPr>
  </w:style>
  <w:style w:type="character" w:styleId="FollowedHyperlink">
    <w:name w:val="FollowedHyperlink"/>
    <w:basedOn w:val="DefaultParagraphFont"/>
    <w:uiPriority w:val="99"/>
    <w:semiHidden/>
    <w:unhideWhenUsed/>
    <w:rsid w:val="00B10B80"/>
    <w:rPr>
      <w:color w:val="954F72" w:themeColor="followedHyperlink"/>
      <w:u w:val="single"/>
    </w:rPr>
  </w:style>
  <w:style w:type="paragraph" w:styleId="BalloonText">
    <w:name w:val="Balloon Text"/>
    <w:basedOn w:val="Normal"/>
    <w:link w:val="BalloonTextChar"/>
    <w:uiPriority w:val="99"/>
    <w:semiHidden/>
    <w:unhideWhenUsed/>
    <w:rsid w:val="008709A1"/>
    <w:rPr>
      <w:rFonts w:ascii="Tahoma" w:hAnsi="Tahoma" w:cs="Mangal"/>
      <w:sz w:val="16"/>
      <w:szCs w:val="14"/>
    </w:rPr>
  </w:style>
  <w:style w:type="character" w:customStyle="1" w:styleId="BalloonTextChar">
    <w:name w:val="Balloon Text Char"/>
    <w:basedOn w:val="DefaultParagraphFont"/>
    <w:link w:val="BalloonText"/>
    <w:uiPriority w:val="99"/>
    <w:semiHidden/>
    <w:rsid w:val="008709A1"/>
    <w:rPr>
      <w:rFonts w:ascii="Tahoma" w:eastAsia="SimSun" w:hAnsi="Tahoma" w:cs="Mangal"/>
      <w:kern w:val="1"/>
      <w:sz w:val="16"/>
      <w:szCs w:val="14"/>
      <w:lang w:eastAsia="hi-IN" w:bidi="hi-IN"/>
    </w:rPr>
  </w:style>
  <w:style w:type="paragraph" w:customStyle="1" w:styleId="Corpodeltesto21">
    <w:name w:val="Corpo del testo 21"/>
    <w:basedOn w:val="Normal"/>
    <w:rsid w:val="001B1713"/>
    <w:pPr>
      <w:jc w:val="both"/>
    </w:pPr>
  </w:style>
  <w:style w:type="table" w:styleId="TableGrid">
    <w:name w:val="Table Grid"/>
    <w:basedOn w:val="TableNormal"/>
    <w:uiPriority w:val="39"/>
    <w:rsid w:val="00FF455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F4555"/>
    <w:pPr>
      <w:widowControl/>
      <w:suppressAutoHyphens w:val="0"/>
      <w:spacing w:before="100" w:beforeAutospacing="1" w:after="100" w:afterAutospacing="1"/>
    </w:pPr>
    <w:rPr>
      <w:rFonts w:eastAsia="Times New Roman" w:cs="Times New Roman"/>
      <w:kern w:val="0"/>
      <w:lang w:eastAsia="it-IT" w:bidi="ar-SA"/>
    </w:rPr>
  </w:style>
  <w:style w:type="paragraph" w:customStyle="1" w:styleId="Normale1">
    <w:name w:val="Normale1"/>
    <w:basedOn w:val="Normal"/>
    <w:rsid w:val="5F15AD20"/>
    <w:rPr>
      <w:rFonts w:eastAsia="ヒラギノ角ゴ Pro W3" w:cs="Times New Roman"/>
      <w:color w:val="000000" w:themeColor="text1"/>
      <w:lang w:eastAsia="it-IT"/>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Standard">
    <w:name w:val="Standard"/>
    <w:basedOn w:val="Normal"/>
    <w:uiPriority w:val="1"/>
    <w:rsid w:val="67AF6DE9"/>
    <w:pPr>
      <w:spacing w:after="200"/>
    </w:pPr>
    <w:rPr>
      <w:rFonts w:asciiTheme="minorHAnsi" w:eastAsiaTheme="minorEastAsia" w:hAnsiTheme="minorHAnsi" w:cstheme="minorBidi"/>
      <w:color w:val="00000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61343">
      <w:bodyDiv w:val="1"/>
      <w:marLeft w:val="0"/>
      <w:marRight w:val="0"/>
      <w:marTop w:val="0"/>
      <w:marBottom w:val="0"/>
      <w:divBdr>
        <w:top w:val="none" w:sz="0" w:space="0" w:color="auto"/>
        <w:left w:val="none" w:sz="0" w:space="0" w:color="auto"/>
        <w:bottom w:val="none" w:sz="0" w:space="0" w:color="auto"/>
        <w:right w:val="none" w:sz="0" w:space="0" w:color="auto"/>
      </w:divBdr>
    </w:div>
    <w:div w:id="569313500">
      <w:bodyDiv w:val="1"/>
      <w:marLeft w:val="0"/>
      <w:marRight w:val="0"/>
      <w:marTop w:val="0"/>
      <w:marBottom w:val="0"/>
      <w:divBdr>
        <w:top w:val="none" w:sz="0" w:space="0" w:color="auto"/>
        <w:left w:val="none" w:sz="0" w:space="0" w:color="auto"/>
        <w:bottom w:val="none" w:sz="0" w:space="0" w:color="auto"/>
        <w:right w:val="none" w:sz="0" w:space="0" w:color="auto"/>
      </w:divBdr>
      <w:divsChild>
        <w:div w:id="1532499781">
          <w:marLeft w:val="0"/>
          <w:marRight w:val="0"/>
          <w:marTop w:val="0"/>
          <w:marBottom w:val="0"/>
          <w:divBdr>
            <w:top w:val="none" w:sz="0" w:space="0" w:color="auto"/>
            <w:left w:val="none" w:sz="0" w:space="0" w:color="auto"/>
            <w:bottom w:val="none" w:sz="0" w:space="0" w:color="auto"/>
            <w:right w:val="none" w:sz="0" w:space="0" w:color="auto"/>
          </w:divBdr>
          <w:divsChild>
            <w:div w:id="2062972789">
              <w:marLeft w:val="0"/>
              <w:marRight w:val="0"/>
              <w:marTop w:val="0"/>
              <w:marBottom w:val="0"/>
              <w:divBdr>
                <w:top w:val="none" w:sz="0" w:space="0" w:color="auto"/>
                <w:left w:val="none" w:sz="0" w:space="0" w:color="auto"/>
                <w:bottom w:val="none" w:sz="0" w:space="0" w:color="auto"/>
                <w:right w:val="none" w:sz="0" w:space="0" w:color="auto"/>
              </w:divBdr>
            </w:div>
            <w:div w:id="959652582">
              <w:marLeft w:val="0"/>
              <w:marRight w:val="0"/>
              <w:marTop w:val="0"/>
              <w:marBottom w:val="0"/>
              <w:divBdr>
                <w:top w:val="none" w:sz="0" w:space="0" w:color="auto"/>
                <w:left w:val="none" w:sz="0" w:space="0" w:color="auto"/>
                <w:bottom w:val="none" w:sz="0" w:space="0" w:color="auto"/>
                <w:right w:val="none" w:sz="0" w:space="0" w:color="auto"/>
              </w:divBdr>
            </w:div>
            <w:div w:id="1043866886">
              <w:marLeft w:val="0"/>
              <w:marRight w:val="0"/>
              <w:marTop w:val="0"/>
              <w:marBottom w:val="0"/>
              <w:divBdr>
                <w:top w:val="none" w:sz="0" w:space="0" w:color="auto"/>
                <w:left w:val="none" w:sz="0" w:space="0" w:color="auto"/>
                <w:bottom w:val="none" w:sz="0" w:space="0" w:color="auto"/>
                <w:right w:val="none" w:sz="0" w:space="0" w:color="auto"/>
              </w:divBdr>
            </w:div>
            <w:div w:id="1759522490">
              <w:marLeft w:val="0"/>
              <w:marRight w:val="0"/>
              <w:marTop w:val="0"/>
              <w:marBottom w:val="0"/>
              <w:divBdr>
                <w:top w:val="none" w:sz="0" w:space="0" w:color="auto"/>
                <w:left w:val="none" w:sz="0" w:space="0" w:color="auto"/>
                <w:bottom w:val="none" w:sz="0" w:space="0" w:color="auto"/>
                <w:right w:val="none" w:sz="0" w:space="0" w:color="auto"/>
              </w:divBdr>
            </w:div>
            <w:div w:id="626275787">
              <w:marLeft w:val="0"/>
              <w:marRight w:val="0"/>
              <w:marTop w:val="0"/>
              <w:marBottom w:val="0"/>
              <w:divBdr>
                <w:top w:val="none" w:sz="0" w:space="0" w:color="auto"/>
                <w:left w:val="none" w:sz="0" w:space="0" w:color="auto"/>
                <w:bottom w:val="none" w:sz="0" w:space="0" w:color="auto"/>
                <w:right w:val="none" w:sz="0" w:space="0" w:color="auto"/>
              </w:divBdr>
            </w:div>
            <w:div w:id="921254685">
              <w:marLeft w:val="0"/>
              <w:marRight w:val="0"/>
              <w:marTop w:val="0"/>
              <w:marBottom w:val="0"/>
              <w:divBdr>
                <w:top w:val="none" w:sz="0" w:space="0" w:color="auto"/>
                <w:left w:val="none" w:sz="0" w:space="0" w:color="auto"/>
                <w:bottom w:val="none" w:sz="0" w:space="0" w:color="auto"/>
                <w:right w:val="none" w:sz="0" w:space="0" w:color="auto"/>
              </w:divBdr>
            </w:div>
          </w:divsChild>
        </w:div>
        <w:div w:id="1058550581">
          <w:marLeft w:val="0"/>
          <w:marRight w:val="0"/>
          <w:marTop w:val="0"/>
          <w:marBottom w:val="0"/>
          <w:divBdr>
            <w:top w:val="none" w:sz="0" w:space="0" w:color="auto"/>
            <w:left w:val="none" w:sz="0" w:space="0" w:color="auto"/>
            <w:bottom w:val="none" w:sz="0" w:space="0" w:color="auto"/>
            <w:right w:val="none" w:sz="0" w:space="0" w:color="auto"/>
          </w:divBdr>
          <w:divsChild>
            <w:div w:id="1530531741">
              <w:marLeft w:val="0"/>
              <w:marRight w:val="0"/>
              <w:marTop w:val="0"/>
              <w:marBottom w:val="0"/>
              <w:divBdr>
                <w:top w:val="none" w:sz="0" w:space="0" w:color="auto"/>
                <w:left w:val="none" w:sz="0" w:space="0" w:color="auto"/>
                <w:bottom w:val="none" w:sz="0" w:space="0" w:color="auto"/>
                <w:right w:val="none" w:sz="0" w:space="0" w:color="auto"/>
              </w:divBdr>
            </w:div>
            <w:div w:id="2099936726">
              <w:marLeft w:val="0"/>
              <w:marRight w:val="0"/>
              <w:marTop w:val="0"/>
              <w:marBottom w:val="0"/>
              <w:divBdr>
                <w:top w:val="none" w:sz="0" w:space="0" w:color="auto"/>
                <w:left w:val="none" w:sz="0" w:space="0" w:color="auto"/>
                <w:bottom w:val="none" w:sz="0" w:space="0" w:color="auto"/>
                <w:right w:val="none" w:sz="0" w:space="0" w:color="auto"/>
              </w:divBdr>
            </w:div>
            <w:div w:id="1428579202">
              <w:marLeft w:val="0"/>
              <w:marRight w:val="0"/>
              <w:marTop w:val="0"/>
              <w:marBottom w:val="0"/>
              <w:divBdr>
                <w:top w:val="none" w:sz="0" w:space="0" w:color="auto"/>
                <w:left w:val="none" w:sz="0" w:space="0" w:color="auto"/>
                <w:bottom w:val="none" w:sz="0" w:space="0" w:color="auto"/>
                <w:right w:val="none" w:sz="0" w:space="0" w:color="auto"/>
              </w:divBdr>
            </w:div>
            <w:div w:id="1991203992">
              <w:marLeft w:val="0"/>
              <w:marRight w:val="0"/>
              <w:marTop w:val="0"/>
              <w:marBottom w:val="0"/>
              <w:divBdr>
                <w:top w:val="none" w:sz="0" w:space="0" w:color="auto"/>
                <w:left w:val="none" w:sz="0" w:space="0" w:color="auto"/>
                <w:bottom w:val="none" w:sz="0" w:space="0" w:color="auto"/>
                <w:right w:val="none" w:sz="0" w:space="0" w:color="auto"/>
              </w:divBdr>
            </w:div>
            <w:div w:id="481046246">
              <w:marLeft w:val="0"/>
              <w:marRight w:val="0"/>
              <w:marTop w:val="0"/>
              <w:marBottom w:val="0"/>
              <w:divBdr>
                <w:top w:val="none" w:sz="0" w:space="0" w:color="auto"/>
                <w:left w:val="none" w:sz="0" w:space="0" w:color="auto"/>
                <w:bottom w:val="none" w:sz="0" w:space="0" w:color="auto"/>
                <w:right w:val="none" w:sz="0" w:space="0" w:color="auto"/>
              </w:divBdr>
            </w:div>
            <w:div w:id="140911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679569">
      <w:bodyDiv w:val="1"/>
      <w:marLeft w:val="0"/>
      <w:marRight w:val="0"/>
      <w:marTop w:val="0"/>
      <w:marBottom w:val="0"/>
      <w:divBdr>
        <w:top w:val="none" w:sz="0" w:space="0" w:color="auto"/>
        <w:left w:val="none" w:sz="0" w:space="0" w:color="auto"/>
        <w:bottom w:val="none" w:sz="0" w:space="0" w:color="auto"/>
        <w:right w:val="none" w:sz="0" w:space="0" w:color="auto"/>
      </w:divBdr>
    </w:div>
    <w:div w:id="762839715">
      <w:bodyDiv w:val="1"/>
      <w:marLeft w:val="0"/>
      <w:marRight w:val="0"/>
      <w:marTop w:val="0"/>
      <w:marBottom w:val="0"/>
      <w:divBdr>
        <w:top w:val="none" w:sz="0" w:space="0" w:color="auto"/>
        <w:left w:val="none" w:sz="0" w:space="0" w:color="auto"/>
        <w:bottom w:val="none" w:sz="0" w:space="0" w:color="auto"/>
        <w:right w:val="none" w:sz="0" w:space="0" w:color="auto"/>
      </w:divBdr>
      <w:divsChild>
        <w:div w:id="674695886">
          <w:marLeft w:val="0"/>
          <w:marRight w:val="0"/>
          <w:marTop w:val="0"/>
          <w:marBottom w:val="0"/>
          <w:divBdr>
            <w:top w:val="none" w:sz="0" w:space="0" w:color="auto"/>
            <w:left w:val="none" w:sz="0" w:space="0" w:color="auto"/>
            <w:bottom w:val="none" w:sz="0" w:space="0" w:color="auto"/>
            <w:right w:val="none" w:sz="0" w:space="0" w:color="auto"/>
          </w:divBdr>
        </w:div>
        <w:div w:id="825782840">
          <w:marLeft w:val="0"/>
          <w:marRight w:val="0"/>
          <w:marTop w:val="0"/>
          <w:marBottom w:val="0"/>
          <w:divBdr>
            <w:top w:val="none" w:sz="0" w:space="0" w:color="auto"/>
            <w:left w:val="none" w:sz="0" w:space="0" w:color="auto"/>
            <w:bottom w:val="none" w:sz="0" w:space="0" w:color="auto"/>
            <w:right w:val="none" w:sz="0" w:space="0" w:color="auto"/>
          </w:divBdr>
        </w:div>
        <w:div w:id="1117289186">
          <w:marLeft w:val="0"/>
          <w:marRight w:val="0"/>
          <w:marTop w:val="0"/>
          <w:marBottom w:val="0"/>
          <w:divBdr>
            <w:top w:val="none" w:sz="0" w:space="0" w:color="auto"/>
            <w:left w:val="none" w:sz="0" w:space="0" w:color="auto"/>
            <w:bottom w:val="none" w:sz="0" w:space="0" w:color="auto"/>
            <w:right w:val="none" w:sz="0" w:space="0" w:color="auto"/>
          </w:divBdr>
        </w:div>
        <w:div w:id="723212569">
          <w:marLeft w:val="0"/>
          <w:marRight w:val="0"/>
          <w:marTop w:val="0"/>
          <w:marBottom w:val="0"/>
          <w:divBdr>
            <w:top w:val="none" w:sz="0" w:space="0" w:color="auto"/>
            <w:left w:val="none" w:sz="0" w:space="0" w:color="auto"/>
            <w:bottom w:val="none" w:sz="0" w:space="0" w:color="auto"/>
            <w:right w:val="none" w:sz="0" w:space="0" w:color="auto"/>
          </w:divBdr>
        </w:div>
        <w:div w:id="1850296336">
          <w:marLeft w:val="0"/>
          <w:marRight w:val="0"/>
          <w:marTop w:val="0"/>
          <w:marBottom w:val="0"/>
          <w:divBdr>
            <w:top w:val="none" w:sz="0" w:space="0" w:color="auto"/>
            <w:left w:val="none" w:sz="0" w:space="0" w:color="auto"/>
            <w:bottom w:val="none" w:sz="0" w:space="0" w:color="auto"/>
            <w:right w:val="none" w:sz="0" w:space="0" w:color="auto"/>
          </w:divBdr>
        </w:div>
        <w:div w:id="269432408">
          <w:marLeft w:val="0"/>
          <w:marRight w:val="0"/>
          <w:marTop w:val="0"/>
          <w:marBottom w:val="0"/>
          <w:divBdr>
            <w:top w:val="none" w:sz="0" w:space="0" w:color="auto"/>
            <w:left w:val="none" w:sz="0" w:space="0" w:color="auto"/>
            <w:bottom w:val="none" w:sz="0" w:space="0" w:color="auto"/>
            <w:right w:val="none" w:sz="0" w:space="0" w:color="auto"/>
          </w:divBdr>
        </w:div>
        <w:div w:id="1620334744">
          <w:marLeft w:val="0"/>
          <w:marRight w:val="0"/>
          <w:marTop w:val="0"/>
          <w:marBottom w:val="0"/>
          <w:divBdr>
            <w:top w:val="none" w:sz="0" w:space="0" w:color="auto"/>
            <w:left w:val="none" w:sz="0" w:space="0" w:color="auto"/>
            <w:bottom w:val="none" w:sz="0" w:space="0" w:color="auto"/>
            <w:right w:val="none" w:sz="0" w:space="0" w:color="auto"/>
          </w:divBdr>
        </w:div>
        <w:div w:id="908542621">
          <w:marLeft w:val="0"/>
          <w:marRight w:val="0"/>
          <w:marTop w:val="0"/>
          <w:marBottom w:val="0"/>
          <w:divBdr>
            <w:top w:val="none" w:sz="0" w:space="0" w:color="auto"/>
            <w:left w:val="none" w:sz="0" w:space="0" w:color="auto"/>
            <w:bottom w:val="none" w:sz="0" w:space="0" w:color="auto"/>
            <w:right w:val="none" w:sz="0" w:space="0" w:color="auto"/>
          </w:divBdr>
        </w:div>
      </w:divsChild>
    </w:div>
    <w:div w:id="981732788">
      <w:bodyDiv w:val="1"/>
      <w:marLeft w:val="0"/>
      <w:marRight w:val="0"/>
      <w:marTop w:val="0"/>
      <w:marBottom w:val="0"/>
      <w:divBdr>
        <w:top w:val="none" w:sz="0" w:space="0" w:color="auto"/>
        <w:left w:val="none" w:sz="0" w:space="0" w:color="auto"/>
        <w:bottom w:val="none" w:sz="0" w:space="0" w:color="auto"/>
        <w:right w:val="none" w:sz="0" w:space="0" w:color="auto"/>
      </w:divBdr>
    </w:div>
    <w:div w:id="1005476857">
      <w:bodyDiv w:val="1"/>
      <w:marLeft w:val="0"/>
      <w:marRight w:val="0"/>
      <w:marTop w:val="0"/>
      <w:marBottom w:val="0"/>
      <w:divBdr>
        <w:top w:val="none" w:sz="0" w:space="0" w:color="auto"/>
        <w:left w:val="none" w:sz="0" w:space="0" w:color="auto"/>
        <w:bottom w:val="none" w:sz="0" w:space="0" w:color="auto"/>
        <w:right w:val="none" w:sz="0" w:space="0" w:color="auto"/>
      </w:divBdr>
    </w:div>
    <w:div w:id="1045132362">
      <w:bodyDiv w:val="1"/>
      <w:marLeft w:val="0"/>
      <w:marRight w:val="0"/>
      <w:marTop w:val="0"/>
      <w:marBottom w:val="0"/>
      <w:divBdr>
        <w:top w:val="none" w:sz="0" w:space="0" w:color="auto"/>
        <w:left w:val="none" w:sz="0" w:space="0" w:color="auto"/>
        <w:bottom w:val="none" w:sz="0" w:space="0" w:color="auto"/>
        <w:right w:val="none" w:sz="0" w:space="0" w:color="auto"/>
      </w:divBdr>
    </w:div>
    <w:div w:id="1145121563">
      <w:bodyDiv w:val="1"/>
      <w:marLeft w:val="0"/>
      <w:marRight w:val="0"/>
      <w:marTop w:val="0"/>
      <w:marBottom w:val="0"/>
      <w:divBdr>
        <w:top w:val="none" w:sz="0" w:space="0" w:color="auto"/>
        <w:left w:val="none" w:sz="0" w:space="0" w:color="auto"/>
        <w:bottom w:val="none" w:sz="0" w:space="0" w:color="auto"/>
        <w:right w:val="none" w:sz="0" w:space="0" w:color="auto"/>
      </w:divBdr>
      <w:divsChild>
        <w:div w:id="1444039091">
          <w:marLeft w:val="0"/>
          <w:marRight w:val="0"/>
          <w:marTop w:val="0"/>
          <w:marBottom w:val="0"/>
          <w:divBdr>
            <w:top w:val="none" w:sz="0" w:space="0" w:color="auto"/>
            <w:left w:val="none" w:sz="0" w:space="0" w:color="auto"/>
            <w:bottom w:val="none" w:sz="0" w:space="0" w:color="auto"/>
            <w:right w:val="none" w:sz="0" w:space="0" w:color="auto"/>
          </w:divBdr>
          <w:divsChild>
            <w:div w:id="1338537906">
              <w:marLeft w:val="0"/>
              <w:marRight w:val="0"/>
              <w:marTop w:val="0"/>
              <w:marBottom w:val="0"/>
              <w:divBdr>
                <w:top w:val="none" w:sz="0" w:space="0" w:color="auto"/>
                <w:left w:val="none" w:sz="0" w:space="0" w:color="auto"/>
                <w:bottom w:val="none" w:sz="0" w:space="0" w:color="auto"/>
                <w:right w:val="none" w:sz="0" w:space="0" w:color="auto"/>
              </w:divBdr>
            </w:div>
            <w:div w:id="633220263">
              <w:marLeft w:val="0"/>
              <w:marRight w:val="0"/>
              <w:marTop w:val="0"/>
              <w:marBottom w:val="0"/>
              <w:divBdr>
                <w:top w:val="none" w:sz="0" w:space="0" w:color="auto"/>
                <w:left w:val="none" w:sz="0" w:space="0" w:color="auto"/>
                <w:bottom w:val="none" w:sz="0" w:space="0" w:color="auto"/>
                <w:right w:val="none" w:sz="0" w:space="0" w:color="auto"/>
              </w:divBdr>
            </w:div>
            <w:div w:id="839732448">
              <w:marLeft w:val="0"/>
              <w:marRight w:val="0"/>
              <w:marTop w:val="0"/>
              <w:marBottom w:val="0"/>
              <w:divBdr>
                <w:top w:val="none" w:sz="0" w:space="0" w:color="auto"/>
                <w:left w:val="none" w:sz="0" w:space="0" w:color="auto"/>
                <w:bottom w:val="none" w:sz="0" w:space="0" w:color="auto"/>
                <w:right w:val="none" w:sz="0" w:space="0" w:color="auto"/>
              </w:divBdr>
            </w:div>
            <w:div w:id="519515468">
              <w:marLeft w:val="0"/>
              <w:marRight w:val="0"/>
              <w:marTop w:val="0"/>
              <w:marBottom w:val="0"/>
              <w:divBdr>
                <w:top w:val="none" w:sz="0" w:space="0" w:color="auto"/>
                <w:left w:val="none" w:sz="0" w:space="0" w:color="auto"/>
                <w:bottom w:val="none" w:sz="0" w:space="0" w:color="auto"/>
                <w:right w:val="none" w:sz="0" w:space="0" w:color="auto"/>
              </w:divBdr>
            </w:div>
            <w:div w:id="268200866">
              <w:marLeft w:val="0"/>
              <w:marRight w:val="0"/>
              <w:marTop w:val="0"/>
              <w:marBottom w:val="0"/>
              <w:divBdr>
                <w:top w:val="none" w:sz="0" w:space="0" w:color="auto"/>
                <w:left w:val="none" w:sz="0" w:space="0" w:color="auto"/>
                <w:bottom w:val="none" w:sz="0" w:space="0" w:color="auto"/>
                <w:right w:val="none" w:sz="0" w:space="0" w:color="auto"/>
              </w:divBdr>
            </w:div>
            <w:div w:id="2135705787">
              <w:marLeft w:val="0"/>
              <w:marRight w:val="0"/>
              <w:marTop w:val="0"/>
              <w:marBottom w:val="0"/>
              <w:divBdr>
                <w:top w:val="none" w:sz="0" w:space="0" w:color="auto"/>
                <w:left w:val="none" w:sz="0" w:space="0" w:color="auto"/>
                <w:bottom w:val="none" w:sz="0" w:space="0" w:color="auto"/>
                <w:right w:val="none" w:sz="0" w:space="0" w:color="auto"/>
              </w:divBdr>
            </w:div>
          </w:divsChild>
        </w:div>
        <w:div w:id="700786449">
          <w:marLeft w:val="0"/>
          <w:marRight w:val="0"/>
          <w:marTop w:val="0"/>
          <w:marBottom w:val="0"/>
          <w:divBdr>
            <w:top w:val="none" w:sz="0" w:space="0" w:color="auto"/>
            <w:left w:val="none" w:sz="0" w:space="0" w:color="auto"/>
            <w:bottom w:val="none" w:sz="0" w:space="0" w:color="auto"/>
            <w:right w:val="none" w:sz="0" w:space="0" w:color="auto"/>
          </w:divBdr>
          <w:divsChild>
            <w:div w:id="1088964362">
              <w:marLeft w:val="0"/>
              <w:marRight w:val="0"/>
              <w:marTop w:val="0"/>
              <w:marBottom w:val="0"/>
              <w:divBdr>
                <w:top w:val="none" w:sz="0" w:space="0" w:color="auto"/>
                <w:left w:val="none" w:sz="0" w:space="0" w:color="auto"/>
                <w:bottom w:val="none" w:sz="0" w:space="0" w:color="auto"/>
                <w:right w:val="none" w:sz="0" w:space="0" w:color="auto"/>
              </w:divBdr>
            </w:div>
            <w:div w:id="1721436025">
              <w:marLeft w:val="0"/>
              <w:marRight w:val="0"/>
              <w:marTop w:val="0"/>
              <w:marBottom w:val="0"/>
              <w:divBdr>
                <w:top w:val="none" w:sz="0" w:space="0" w:color="auto"/>
                <w:left w:val="none" w:sz="0" w:space="0" w:color="auto"/>
                <w:bottom w:val="none" w:sz="0" w:space="0" w:color="auto"/>
                <w:right w:val="none" w:sz="0" w:space="0" w:color="auto"/>
              </w:divBdr>
            </w:div>
            <w:div w:id="1565412429">
              <w:marLeft w:val="0"/>
              <w:marRight w:val="0"/>
              <w:marTop w:val="0"/>
              <w:marBottom w:val="0"/>
              <w:divBdr>
                <w:top w:val="none" w:sz="0" w:space="0" w:color="auto"/>
                <w:left w:val="none" w:sz="0" w:space="0" w:color="auto"/>
                <w:bottom w:val="none" w:sz="0" w:space="0" w:color="auto"/>
                <w:right w:val="none" w:sz="0" w:space="0" w:color="auto"/>
              </w:divBdr>
            </w:div>
            <w:div w:id="700088023">
              <w:marLeft w:val="0"/>
              <w:marRight w:val="0"/>
              <w:marTop w:val="0"/>
              <w:marBottom w:val="0"/>
              <w:divBdr>
                <w:top w:val="none" w:sz="0" w:space="0" w:color="auto"/>
                <w:left w:val="none" w:sz="0" w:space="0" w:color="auto"/>
                <w:bottom w:val="none" w:sz="0" w:space="0" w:color="auto"/>
                <w:right w:val="none" w:sz="0" w:space="0" w:color="auto"/>
              </w:divBdr>
            </w:div>
            <w:div w:id="787312062">
              <w:marLeft w:val="0"/>
              <w:marRight w:val="0"/>
              <w:marTop w:val="0"/>
              <w:marBottom w:val="0"/>
              <w:divBdr>
                <w:top w:val="none" w:sz="0" w:space="0" w:color="auto"/>
                <w:left w:val="none" w:sz="0" w:space="0" w:color="auto"/>
                <w:bottom w:val="none" w:sz="0" w:space="0" w:color="auto"/>
                <w:right w:val="none" w:sz="0" w:space="0" w:color="auto"/>
              </w:divBdr>
            </w:div>
            <w:div w:id="120953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55094">
      <w:bodyDiv w:val="1"/>
      <w:marLeft w:val="0"/>
      <w:marRight w:val="0"/>
      <w:marTop w:val="0"/>
      <w:marBottom w:val="0"/>
      <w:divBdr>
        <w:top w:val="none" w:sz="0" w:space="0" w:color="auto"/>
        <w:left w:val="none" w:sz="0" w:space="0" w:color="auto"/>
        <w:bottom w:val="none" w:sz="0" w:space="0" w:color="auto"/>
        <w:right w:val="none" w:sz="0" w:space="0" w:color="auto"/>
      </w:divBdr>
    </w:div>
    <w:div w:id="1483740955">
      <w:bodyDiv w:val="1"/>
      <w:marLeft w:val="0"/>
      <w:marRight w:val="0"/>
      <w:marTop w:val="0"/>
      <w:marBottom w:val="0"/>
      <w:divBdr>
        <w:top w:val="none" w:sz="0" w:space="0" w:color="auto"/>
        <w:left w:val="none" w:sz="0" w:space="0" w:color="auto"/>
        <w:bottom w:val="none" w:sz="0" w:space="0" w:color="auto"/>
        <w:right w:val="none" w:sz="0" w:space="0" w:color="auto"/>
      </w:divBdr>
    </w:div>
    <w:div w:id="1725254145">
      <w:bodyDiv w:val="1"/>
      <w:marLeft w:val="0"/>
      <w:marRight w:val="0"/>
      <w:marTop w:val="0"/>
      <w:marBottom w:val="0"/>
      <w:divBdr>
        <w:top w:val="none" w:sz="0" w:space="0" w:color="auto"/>
        <w:left w:val="none" w:sz="0" w:space="0" w:color="auto"/>
        <w:bottom w:val="none" w:sz="0" w:space="0" w:color="auto"/>
        <w:right w:val="none" w:sz="0" w:space="0" w:color="auto"/>
      </w:divBdr>
      <w:divsChild>
        <w:div w:id="2127582058">
          <w:marLeft w:val="0"/>
          <w:marRight w:val="0"/>
          <w:marTop w:val="0"/>
          <w:marBottom w:val="0"/>
          <w:divBdr>
            <w:top w:val="none" w:sz="0" w:space="0" w:color="auto"/>
            <w:left w:val="none" w:sz="0" w:space="0" w:color="auto"/>
            <w:bottom w:val="none" w:sz="0" w:space="0" w:color="auto"/>
            <w:right w:val="none" w:sz="0" w:space="0" w:color="auto"/>
          </w:divBdr>
        </w:div>
        <w:div w:id="649094629">
          <w:marLeft w:val="0"/>
          <w:marRight w:val="0"/>
          <w:marTop w:val="0"/>
          <w:marBottom w:val="0"/>
          <w:divBdr>
            <w:top w:val="none" w:sz="0" w:space="0" w:color="auto"/>
            <w:left w:val="none" w:sz="0" w:space="0" w:color="auto"/>
            <w:bottom w:val="none" w:sz="0" w:space="0" w:color="auto"/>
            <w:right w:val="none" w:sz="0" w:space="0" w:color="auto"/>
          </w:divBdr>
        </w:div>
        <w:div w:id="1112361668">
          <w:marLeft w:val="0"/>
          <w:marRight w:val="0"/>
          <w:marTop w:val="0"/>
          <w:marBottom w:val="0"/>
          <w:divBdr>
            <w:top w:val="none" w:sz="0" w:space="0" w:color="auto"/>
            <w:left w:val="none" w:sz="0" w:space="0" w:color="auto"/>
            <w:bottom w:val="none" w:sz="0" w:space="0" w:color="auto"/>
            <w:right w:val="none" w:sz="0" w:space="0" w:color="auto"/>
          </w:divBdr>
        </w:div>
        <w:div w:id="1002046925">
          <w:marLeft w:val="0"/>
          <w:marRight w:val="0"/>
          <w:marTop w:val="0"/>
          <w:marBottom w:val="0"/>
          <w:divBdr>
            <w:top w:val="none" w:sz="0" w:space="0" w:color="auto"/>
            <w:left w:val="none" w:sz="0" w:space="0" w:color="auto"/>
            <w:bottom w:val="none" w:sz="0" w:space="0" w:color="auto"/>
            <w:right w:val="none" w:sz="0" w:space="0" w:color="auto"/>
          </w:divBdr>
        </w:div>
        <w:div w:id="1120340500">
          <w:marLeft w:val="0"/>
          <w:marRight w:val="0"/>
          <w:marTop w:val="0"/>
          <w:marBottom w:val="0"/>
          <w:divBdr>
            <w:top w:val="none" w:sz="0" w:space="0" w:color="auto"/>
            <w:left w:val="none" w:sz="0" w:space="0" w:color="auto"/>
            <w:bottom w:val="none" w:sz="0" w:space="0" w:color="auto"/>
            <w:right w:val="none" w:sz="0" w:space="0" w:color="auto"/>
          </w:divBdr>
        </w:div>
        <w:div w:id="231963061">
          <w:marLeft w:val="0"/>
          <w:marRight w:val="0"/>
          <w:marTop w:val="0"/>
          <w:marBottom w:val="0"/>
          <w:divBdr>
            <w:top w:val="none" w:sz="0" w:space="0" w:color="auto"/>
            <w:left w:val="none" w:sz="0" w:space="0" w:color="auto"/>
            <w:bottom w:val="none" w:sz="0" w:space="0" w:color="auto"/>
            <w:right w:val="none" w:sz="0" w:space="0" w:color="auto"/>
          </w:divBdr>
        </w:div>
        <w:div w:id="1544905841">
          <w:marLeft w:val="0"/>
          <w:marRight w:val="0"/>
          <w:marTop w:val="0"/>
          <w:marBottom w:val="0"/>
          <w:divBdr>
            <w:top w:val="none" w:sz="0" w:space="0" w:color="auto"/>
            <w:left w:val="none" w:sz="0" w:space="0" w:color="auto"/>
            <w:bottom w:val="none" w:sz="0" w:space="0" w:color="auto"/>
            <w:right w:val="none" w:sz="0" w:space="0" w:color="auto"/>
          </w:divBdr>
        </w:div>
        <w:div w:id="1162504032">
          <w:marLeft w:val="0"/>
          <w:marRight w:val="0"/>
          <w:marTop w:val="0"/>
          <w:marBottom w:val="0"/>
          <w:divBdr>
            <w:top w:val="none" w:sz="0" w:space="0" w:color="auto"/>
            <w:left w:val="none" w:sz="0" w:space="0" w:color="auto"/>
            <w:bottom w:val="none" w:sz="0" w:space="0" w:color="auto"/>
            <w:right w:val="none" w:sz="0" w:space="0" w:color="auto"/>
          </w:divBdr>
        </w:div>
      </w:divsChild>
    </w:div>
    <w:div w:id="1813214058">
      <w:bodyDiv w:val="1"/>
      <w:marLeft w:val="0"/>
      <w:marRight w:val="0"/>
      <w:marTop w:val="0"/>
      <w:marBottom w:val="0"/>
      <w:divBdr>
        <w:top w:val="none" w:sz="0" w:space="0" w:color="auto"/>
        <w:left w:val="none" w:sz="0" w:space="0" w:color="auto"/>
        <w:bottom w:val="none" w:sz="0" w:space="0" w:color="auto"/>
        <w:right w:val="none" w:sz="0" w:space="0" w:color="auto"/>
      </w:divBdr>
    </w:div>
    <w:div w:id="1870752845">
      <w:bodyDiv w:val="1"/>
      <w:marLeft w:val="0"/>
      <w:marRight w:val="0"/>
      <w:marTop w:val="0"/>
      <w:marBottom w:val="0"/>
      <w:divBdr>
        <w:top w:val="none" w:sz="0" w:space="0" w:color="auto"/>
        <w:left w:val="none" w:sz="0" w:space="0" w:color="auto"/>
        <w:bottom w:val="none" w:sz="0" w:space="0" w:color="auto"/>
        <w:right w:val="none" w:sz="0" w:space="0" w:color="auto"/>
      </w:divBdr>
    </w:div>
    <w:div w:id="205535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6FE74BFEA734F9291620E37444444" ma:contentTypeVersion="4" ma:contentTypeDescription="Create a new document." ma:contentTypeScope="" ma:versionID="9d15636033e179618c79e1ebf26b7d8c">
  <xsd:schema xmlns:xsd="http://www.w3.org/2001/XMLSchema" xmlns:xs="http://www.w3.org/2001/XMLSchema" xmlns:p="http://schemas.microsoft.com/office/2006/metadata/properties" xmlns:ns2="6a47370f-5434-4b44-8c8d-695821036931" targetNamespace="http://schemas.microsoft.com/office/2006/metadata/properties" ma:root="true" ma:fieldsID="bdb095751a77954fd27e9a17ba59f42f" ns2:_="">
    <xsd:import namespace="6a47370f-5434-4b44-8c8d-6958210369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7370f-5434-4b44-8c8d-695821036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F1EFE3-5E75-4E05-BC05-FC8F9ECDF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7370f-5434-4b44-8c8d-695821036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29EAA8-4D7A-4E1A-A1F0-75CA435A51A1}">
  <ds:schemaRefs>
    <ds:schemaRef ds:uri="http://schemas.microsoft.com/sharepoint/v3/contenttype/forms"/>
  </ds:schemaRefs>
</ds:datastoreItem>
</file>

<file path=customXml/itemProps3.xml><?xml version="1.0" encoding="utf-8"?>
<ds:datastoreItem xmlns:ds="http://schemas.openxmlformats.org/officeDocument/2006/customXml" ds:itemID="{E9089781-9AF4-44F0-9A5A-5139D3C7D5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1893</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iacopo malfanti</dc:creator>
  <cp:lastModifiedBy>Neri Malfanti</cp:lastModifiedBy>
  <cp:revision>6</cp:revision>
  <dcterms:created xsi:type="dcterms:W3CDTF">2025-09-28T12:32:00Z</dcterms:created>
  <dcterms:modified xsi:type="dcterms:W3CDTF">2025-09-28T13:05:00Z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0x010100C436FE74BFEA734F9291620E37444444</vt:lpwstr>
  </property>
</Properties>
</file>